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A7" w:rsidRPr="00057FA7" w:rsidRDefault="00057FA7" w:rsidP="00F77E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УТВЕРЖДЕНО</w:t>
      </w:r>
    </w:p>
    <w:p w:rsidR="00057FA7" w:rsidRPr="00057FA7" w:rsidRDefault="00057FA7" w:rsidP="00F77E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57FA7" w:rsidRPr="00057FA7" w:rsidRDefault="00057FA7" w:rsidP="00F77E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округа от 25.01.2021 №61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FA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FA7">
        <w:rPr>
          <w:rFonts w:ascii="Times New Roman" w:hAnsi="Times New Roman" w:cs="Times New Roman"/>
          <w:b/>
          <w:bCs/>
          <w:sz w:val="28"/>
          <w:szCs w:val="28"/>
        </w:rPr>
        <w:t>О ПОРЯДКЕ РАСЧЕТА И ВЗИМАНИЯ РОДИТЕЛЬСКОЙ ПЛАТЫ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57FA7">
        <w:rPr>
          <w:rFonts w:ascii="Times New Roman" w:hAnsi="Times New Roman" w:cs="Times New Roman"/>
          <w:b/>
          <w:bCs/>
          <w:sz w:val="28"/>
          <w:szCs w:val="28"/>
        </w:rPr>
        <w:t>ЗА УСЛУГИ ПО СОДЕРЖАНИЮ РЕБЕНКА (ПРИСМОТР И УХОД ЗА</w:t>
      </w:r>
      <w:proofErr w:type="gramEnd"/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57FA7">
        <w:rPr>
          <w:rFonts w:ascii="Times New Roman" w:hAnsi="Times New Roman" w:cs="Times New Roman"/>
          <w:b/>
          <w:bCs/>
          <w:sz w:val="28"/>
          <w:szCs w:val="28"/>
        </w:rPr>
        <w:t>РЕБЕНКОМ) В МУНИЦИПАЛЬНЫХ БЮДЖЕТНЫХ</w:t>
      </w:r>
      <w:proofErr w:type="gramEnd"/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FA7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</w:t>
      </w:r>
      <w:proofErr w:type="gramStart"/>
      <w:r w:rsidRPr="00057FA7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proofErr w:type="gramEnd"/>
      <w:r w:rsidRPr="00057FA7">
        <w:rPr>
          <w:rFonts w:ascii="Times New Roman" w:hAnsi="Times New Roman" w:cs="Times New Roman"/>
          <w:b/>
          <w:bCs/>
          <w:sz w:val="28"/>
          <w:szCs w:val="28"/>
        </w:rPr>
        <w:t>, РЕАЛИЗУЮЩИХ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FA7">
        <w:rPr>
          <w:rFonts w:ascii="Times New Roman" w:hAnsi="Times New Roman" w:cs="Times New Roman"/>
          <w:b/>
          <w:bCs/>
          <w:sz w:val="28"/>
          <w:szCs w:val="28"/>
        </w:rPr>
        <w:t xml:space="preserve">ОСНОВНУЮ ОБРАЗОВАТЕЛЬНУЮ ПРОГРАММУ </w:t>
      </w:r>
      <w:proofErr w:type="gramStart"/>
      <w:r w:rsidRPr="00057FA7"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  <w:proofErr w:type="gramEnd"/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FA7">
        <w:rPr>
          <w:rFonts w:ascii="Times New Roman" w:hAnsi="Times New Roman" w:cs="Times New Roman"/>
          <w:b/>
          <w:bCs/>
          <w:sz w:val="28"/>
          <w:szCs w:val="28"/>
        </w:rPr>
        <w:t>ОБРАЗОВАНИЯ, СИВИНСКОГО МУНИЦИПАЛЬНОГО ОКРУГА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FA7">
        <w:rPr>
          <w:rFonts w:ascii="Times New Roman" w:hAnsi="Times New Roman" w:cs="Times New Roman"/>
          <w:b/>
          <w:bCs/>
          <w:sz w:val="28"/>
          <w:szCs w:val="28"/>
        </w:rPr>
        <w:t>ПЕРМСКОГО КРАЯ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7FA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расчета и взимания </w:t>
      </w:r>
      <w:proofErr w:type="gramStart"/>
      <w:r w:rsidRPr="00057FA7">
        <w:rPr>
          <w:rFonts w:ascii="Times New Roman" w:hAnsi="Times New Roman" w:cs="Times New Roman"/>
          <w:sz w:val="28"/>
          <w:szCs w:val="28"/>
        </w:rPr>
        <w:t>родительской</w:t>
      </w:r>
      <w:proofErr w:type="gramEnd"/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платы за услуги по содержанию ребенка (присмотр и уход за ребенком) </w:t>
      </w:r>
      <w:proofErr w:type="gramStart"/>
      <w:r w:rsidRPr="00057FA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муниципальных бюджетных образовательных </w:t>
      </w:r>
      <w:proofErr w:type="gramStart"/>
      <w:r w:rsidRPr="00057FA7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057FA7">
        <w:rPr>
          <w:rFonts w:ascii="Times New Roman" w:hAnsi="Times New Roman" w:cs="Times New Roman"/>
          <w:sz w:val="28"/>
          <w:szCs w:val="28"/>
        </w:rPr>
        <w:t>, реализующих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основную образовательную программу дошкольного образования </w:t>
      </w:r>
      <w:proofErr w:type="spellStart"/>
      <w:r w:rsidRPr="00057FA7"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 w:rsidRPr="00057FA7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- Положение) разработано в соответствии с Федеральным законом от 29.12.2012 № 273-ФЭ «Об образовании в Российской Федерации» и Письма Министерства образования и науки Российской Федерации от 31.07.2014 № 08-1002 «О направлении методических рекомендаций».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расчета родительской платы </w:t>
      </w:r>
      <w:proofErr w:type="gramStart"/>
      <w:r w:rsidRPr="00057FA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услуги по содержанию ребенка (присмотр и уход за ребенком) </w:t>
      </w:r>
      <w:proofErr w:type="gramStart"/>
      <w:r w:rsidRPr="00057FA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муниципальных бюджетных образовательных </w:t>
      </w:r>
      <w:proofErr w:type="gramStart"/>
      <w:r w:rsidRPr="00057FA7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057FA7">
        <w:rPr>
          <w:rFonts w:ascii="Times New Roman" w:hAnsi="Times New Roman" w:cs="Times New Roman"/>
          <w:sz w:val="28"/>
          <w:szCs w:val="28"/>
        </w:rPr>
        <w:t>, реализующих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основную образовательную программу дошкольного образования </w:t>
      </w:r>
      <w:proofErr w:type="spellStart"/>
      <w:r w:rsidRPr="00057FA7"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 w:rsidRPr="00057FA7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- муниципальные бюджетные образовательные учреждения, реализующие основную образовательную программу дошкольного образования; образовательные учреждения).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1.3. Под присмотром и уходом за детьми понимается комплекс мер </w:t>
      </w:r>
      <w:proofErr w:type="gramStart"/>
      <w:r w:rsidRPr="00057FA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организации питания и хозяйственно-бытового обслуживания детей,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обеспечению соблюдения ими личной гигиены и режима дня. Присмотр и уход за детьми осуществляется учреждениями, осуществляющими образовательную деятельность, на основании договора об оказании соответствующих услуг между родителями (законными представителями) ребенка и образовательным учреждением.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1.4. Положение направлено на решение задачи </w:t>
      </w:r>
      <w:proofErr w:type="gramStart"/>
      <w:r w:rsidRPr="00057FA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57FA7">
        <w:rPr>
          <w:rFonts w:ascii="Times New Roman" w:hAnsi="Times New Roman" w:cs="Times New Roman"/>
          <w:sz w:val="28"/>
          <w:szCs w:val="28"/>
        </w:rPr>
        <w:t xml:space="preserve"> экономически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FA7">
        <w:rPr>
          <w:rFonts w:ascii="Times New Roman" w:hAnsi="Times New Roman" w:cs="Times New Roman"/>
          <w:sz w:val="28"/>
          <w:szCs w:val="28"/>
        </w:rPr>
        <w:t>обоснованному распределению на содержание ребенка (присмотр и уход за</w:t>
      </w:r>
      <w:proofErr w:type="gramEnd"/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ребенком) затрат между родителями (законными представителями) и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бюджетом </w:t>
      </w:r>
      <w:proofErr w:type="spellStart"/>
      <w:r w:rsidRPr="00057FA7"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 w:rsidRPr="00057FA7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1.5. Вопросы, не урегулированные настоящим Положением, решаются </w:t>
      </w:r>
      <w:proofErr w:type="gramStart"/>
      <w:r w:rsidRPr="00057FA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FA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57FA7">
        <w:rPr>
          <w:rFonts w:ascii="Times New Roman" w:hAnsi="Times New Roman" w:cs="Times New Roman"/>
          <w:sz w:val="28"/>
          <w:szCs w:val="28"/>
        </w:rPr>
        <w:t>, установленном действующим законодательством.</w:t>
      </w:r>
    </w:p>
    <w:p w:rsidR="00057FA7" w:rsidRDefault="00057FA7" w:rsidP="00057FA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C2337" w:rsidRPr="00057FA7" w:rsidRDefault="00057FA7" w:rsidP="00057F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7FA7">
        <w:rPr>
          <w:rFonts w:ascii="Times New Roman" w:hAnsi="Times New Roman" w:cs="Times New Roman"/>
          <w:b/>
          <w:bCs/>
          <w:sz w:val="28"/>
          <w:szCs w:val="28"/>
        </w:rPr>
        <w:t>2. Порядок расчета размера родительской платы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proofErr w:type="gramStart"/>
      <w:r w:rsidRPr="00057FA7">
        <w:rPr>
          <w:rFonts w:ascii="Times New Roman" w:hAnsi="Times New Roman" w:cs="Times New Roman"/>
          <w:sz w:val="28"/>
          <w:szCs w:val="28"/>
        </w:rPr>
        <w:t>Размер родительской платы за содержание ребенка (присмотр и уход</w:t>
      </w:r>
      <w:proofErr w:type="gramEnd"/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за ребенком) в муниципальных бюджетных образовательных учреждениях,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FA7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057FA7"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 дошкольного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образования, не может превышать 100 процентов затрат на содержание ребенка  (присмотр и уход за ребенком) в </w:t>
      </w:r>
      <w:proofErr w:type="gramStart"/>
      <w:r w:rsidRPr="00057FA7">
        <w:rPr>
          <w:rFonts w:ascii="Times New Roman" w:hAnsi="Times New Roman" w:cs="Times New Roman"/>
          <w:sz w:val="28"/>
          <w:szCs w:val="28"/>
        </w:rPr>
        <w:t>соответствующем</w:t>
      </w:r>
      <w:proofErr w:type="gramEnd"/>
      <w:r w:rsidRPr="00057FA7">
        <w:rPr>
          <w:rFonts w:ascii="Times New Roman" w:hAnsi="Times New Roman" w:cs="Times New Roman"/>
          <w:sz w:val="28"/>
          <w:szCs w:val="28"/>
        </w:rPr>
        <w:t xml:space="preserve"> образовательном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FA7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057FA7">
        <w:rPr>
          <w:rFonts w:ascii="Times New Roman" w:hAnsi="Times New Roman" w:cs="Times New Roman"/>
          <w:sz w:val="28"/>
          <w:szCs w:val="28"/>
        </w:rPr>
        <w:t>.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2.2. Нормативные затраты на оказание услуги по присмотру и уходу </w:t>
      </w:r>
      <w:proofErr w:type="gramStart"/>
      <w:r w:rsidRPr="00057FA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детьми - объем финансовых сре</w:t>
      </w:r>
      <w:proofErr w:type="gramStart"/>
      <w:r w:rsidRPr="00057FA7">
        <w:rPr>
          <w:rFonts w:ascii="Times New Roman" w:hAnsi="Times New Roman" w:cs="Times New Roman"/>
          <w:sz w:val="28"/>
          <w:szCs w:val="28"/>
        </w:rPr>
        <w:t>дств в г</w:t>
      </w:r>
      <w:proofErr w:type="gramEnd"/>
      <w:r w:rsidRPr="00057FA7">
        <w:rPr>
          <w:rFonts w:ascii="Times New Roman" w:hAnsi="Times New Roman" w:cs="Times New Roman"/>
          <w:sz w:val="28"/>
          <w:szCs w:val="28"/>
        </w:rPr>
        <w:t>од в расчете на одного воспитанника,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FA7">
        <w:rPr>
          <w:rFonts w:ascii="Times New Roman" w:hAnsi="Times New Roman" w:cs="Times New Roman"/>
          <w:sz w:val="28"/>
          <w:szCs w:val="28"/>
        </w:rPr>
        <w:t>необходимый</w:t>
      </w:r>
      <w:proofErr w:type="gramEnd"/>
      <w:r w:rsidRPr="00057FA7">
        <w:rPr>
          <w:rFonts w:ascii="Times New Roman" w:hAnsi="Times New Roman" w:cs="Times New Roman"/>
          <w:sz w:val="28"/>
          <w:szCs w:val="28"/>
        </w:rPr>
        <w:t xml:space="preserve"> для оказания услуг по присмотру и уходу за детьми,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FA7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 w:rsidRPr="00057FA7">
        <w:rPr>
          <w:rFonts w:ascii="Times New Roman" w:hAnsi="Times New Roman" w:cs="Times New Roman"/>
          <w:sz w:val="28"/>
          <w:szCs w:val="28"/>
        </w:rPr>
        <w:t xml:space="preserve"> образовательным учреждением, включая:</w:t>
      </w:r>
    </w:p>
    <w:p w:rsidR="00057FA7" w:rsidRPr="00057FA7" w:rsidRDefault="00057FA7" w:rsidP="00057F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расходы на приобретение продуктов питания;</w:t>
      </w:r>
    </w:p>
    <w:p w:rsidR="00057FA7" w:rsidRPr="00057FA7" w:rsidRDefault="00057FA7" w:rsidP="00057FA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прочие расходы, связанные с приобретением расходных материалов,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FA7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057FA7">
        <w:rPr>
          <w:rFonts w:ascii="Times New Roman" w:hAnsi="Times New Roman" w:cs="Times New Roman"/>
          <w:sz w:val="28"/>
          <w:szCs w:val="28"/>
        </w:rPr>
        <w:t xml:space="preserve"> для обеспечения соблюдения воспитанниками режима дня и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личной гигиены.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2.3. Расчет нормативных затрат на оказание услуги по присмотру и уходу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за детьми, </w:t>
      </w:r>
      <w:proofErr w:type="spellStart"/>
      <w:r w:rsidRPr="00057FA7">
        <w:rPr>
          <w:rFonts w:ascii="Times New Roman" w:hAnsi="Times New Roman" w:cs="Times New Roman"/>
          <w:sz w:val="28"/>
          <w:szCs w:val="28"/>
        </w:rPr>
        <w:t>Лшу</w:t>
      </w:r>
      <w:proofErr w:type="spellEnd"/>
      <w:r w:rsidRPr="00057FA7">
        <w:rPr>
          <w:rFonts w:ascii="Times New Roman" w:hAnsi="Times New Roman" w:cs="Times New Roman"/>
          <w:sz w:val="28"/>
          <w:szCs w:val="28"/>
        </w:rPr>
        <w:t>, осуществляется по формуле: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FA7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057FA7">
        <w:rPr>
          <w:rFonts w:ascii="Times New Roman" w:hAnsi="Times New Roman" w:cs="Times New Roman"/>
          <w:i/>
          <w:iCs/>
          <w:sz w:val="28"/>
          <w:szCs w:val="28"/>
        </w:rPr>
        <w:t xml:space="preserve"> = N +N </w:t>
      </w:r>
      <w:proofErr w:type="spellStart"/>
      <w:r w:rsidRPr="00057FA7">
        <w:rPr>
          <w:rFonts w:ascii="Times New Roman" w:hAnsi="Times New Roman" w:cs="Times New Roman"/>
          <w:sz w:val="28"/>
          <w:szCs w:val="28"/>
        </w:rPr>
        <w:t>пиу</w:t>
      </w:r>
      <w:proofErr w:type="spellEnd"/>
      <w:r w:rsidRPr="00057FA7">
        <w:rPr>
          <w:rFonts w:ascii="Times New Roman" w:hAnsi="Times New Roman" w:cs="Times New Roman"/>
          <w:sz w:val="28"/>
          <w:szCs w:val="28"/>
        </w:rPr>
        <w:t xml:space="preserve"> ПП </w:t>
      </w:r>
      <w:proofErr w:type="spellStart"/>
      <w:r w:rsidRPr="00057FA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57FA7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где: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'\</w:t>
      </w:r>
      <w:proofErr w:type="spellStart"/>
      <w:r w:rsidRPr="00057FA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57FA7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продуктов питания;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7FA7">
        <w:rPr>
          <w:rFonts w:ascii="Times New Roman" w:hAnsi="Times New Roman" w:cs="Times New Roman"/>
          <w:sz w:val="28"/>
          <w:szCs w:val="28"/>
        </w:rPr>
        <w:t>^</w:t>
      </w:r>
      <w:proofErr w:type="gramStart"/>
      <w:r w:rsidRPr="00057FA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057FA7">
        <w:rPr>
          <w:rFonts w:ascii="Times New Roman" w:hAnsi="Times New Roman" w:cs="Times New Roman"/>
          <w:sz w:val="28"/>
          <w:szCs w:val="28"/>
        </w:rPr>
        <w:t xml:space="preserve"> - нормативные затраты на осуществление прочих расходов, связанных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с приобретением расходных материалов, используемых для обеспечения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соблюдения воспитанниками режима дня и личной гигиены.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2.4. Нормативные затраты на приобретение продуктов питания (</w:t>
      </w:r>
      <w:proofErr w:type="spellStart"/>
      <w:r w:rsidRPr="00057FA7">
        <w:rPr>
          <w:rFonts w:ascii="Times New Roman" w:hAnsi="Times New Roman" w:cs="Times New Roman"/>
          <w:sz w:val="28"/>
          <w:szCs w:val="28"/>
        </w:rPr>
        <w:t>^_ш</w:t>
      </w:r>
      <w:proofErr w:type="spellEnd"/>
      <w:proofErr w:type="gramStart"/>
      <w:r w:rsidRPr="00057FA7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складываются из стоимости суточного рациона питания одного ребенка </w:t>
      </w:r>
      <w:proofErr w:type="gramStart"/>
      <w:r w:rsidRPr="00057FA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соответствии с установленными нормами </w:t>
      </w:r>
      <w:proofErr w:type="spellStart"/>
      <w:r w:rsidRPr="00057FA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57FA7">
        <w:rPr>
          <w:rFonts w:ascii="Times New Roman" w:hAnsi="Times New Roman" w:cs="Times New Roman"/>
          <w:sz w:val="28"/>
          <w:szCs w:val="28"/>
        </w:rPr>
        <w:t xml:space="preserve"> 2.3/2.4.3590-20 для каждой категории </w:t>
      </w:r>
      <w:proofErr w:type="gramStart"/>
      <w:r w:rsidRPr="00057FA7">
        <w:rPr>
          <w:rFonts w:ascii="Times New Roman" w:hAnsi="Times New Roman" w:cs="Times New Roman"/>
          <w:sz w:val="28"/>
          <w:szCs w:val="28"/>
        </w:rPr>
        <w:t>питающихся</w:t>
      </w:r>
      <w:proofErr w:type="gramEnd"/>
      <w:r w:rsidRPr="00057FA7">
        <w:rPr>
          <w:rFonts w:ascii="Times New Roman" w:hAnsi="Times New Roman" w:cs="Times New Roman"/>
          <w:sz w:val="28"/>
          <w:szCs w:val="28"/>
        </w:rPr>
        <w:t>.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Размер родительской платы за присмотр и уход за ребенком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устанавливается в рублях за 1 (один) день посещения и рассчитывается </w:t>
      </w:r>
      <w:proofErr w:type="gramStart"/>
      <w:r w:rsidRPr="00057FA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формуле: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РП = 3 </w:t>
      </w:r>
      <w:proofErr w:type="spellStart"/>
      <w:r w:rsidRPr="00057FA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57FA7">
        <w:rPr>
          <w:rFonts w:ascii="Times New Roman" w:hAnsi="Times New Roman" w:cs="Times New Roman"/>
          <w:sz w:val="28"/>
          <w:szCs w:val="28"/>
        </w:rPr>
        <w:t xml:space="preserve"> %, где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РП - родительская плата в день;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3 - затраты на присмотр и уход за ребенком в рублях в день;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% - процент от затрат на присмотр и уход за ребенком (не более 100%).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7FA7">
        <w:rPr>
          <w:rFonts w:ascii="Times New Roman" w:hAnsi="Times New Roman" w:cs="Times New Roman"/>
          <w:b/>
          <w:bCs/>
          <w:sz w:val="28"/>
          <w:szCs w:val="28"/>
        </w:rPr>
        <w:t>3. Установление размера родительской платы за присмотр и уход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3.1. Размер родительской платы за присмотр и уход за ребенком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устанавливается после утверждения бюджета </w:t>
      </w:r>
      <w:proofErr w:type="spellStart"/>
      <w:r w:rsidRPr="00057FA7"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 w:rsidRPr="00057FA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округа на очередной финансовый год нормативно - правовым актом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57FA7"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 w:rsidRPr="00057FA7">
        <w:rPr>
          <w:rFonts w:ascii="Times New Roman" w:hAnsi="Times New Roman" w:cs="Times New Roman"/>
          <w:sz w:val="28"/>
          <w:szCs w:val="28"/>
        </w:rPr>
        <w:t xml:space="preserve"> муниципального округа по каждой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муниципальному бюджетному образовательному учреждению, реализующему основную образовательную программу дошкольного образования.</w:t>
      </w:r>
    </w:p>
    <w:p w:rsidR="00057FA7" w:rsidRPr="00057FA7" w:rsidRDefault="00057FA7" w:rsidP="00057FA7">
      <w:pPr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3.2. Размер родительской платы за присмотр и уход за ребенком </w:t>
      </w:r>
      <w:proofErr w:type="gramStart"/>
      <w:r w:rsidRPr="00057FA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FA7">
        <w:rPr>
          <w:rFonts w:ascii="Times New Roman" w:hAnsi="Times New Roman" w:cs="Times New Roman"/>
          <w:sz w:val="28"/>
          <w:szCs w:val="28"/>
        </w:rPr>
        <w:t>сравнению с предыдущим годом может быть увеличен на размер, не</w:t>
      </w:r>
      <w:proofErr w:type="gramEnd"/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lastRenderedPageBreak/>
        <w:t xml:space="preserve">превышающий индекс-дефлятор, примененный при формировании бюджета, и не может превышать 100% нормативных затрат на присмотр и уход </w:t>
      </w:r>
      <w:proofErr w:type="gramStart"/>
      <w:r w:rsidRPr="00057FA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очередной финансовый год.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3.3. После утверждения бюджета управление образования </w:t>
      </w:r>
      <w:proofErr w:type="spellStart"/>
      <w:r w:rsidRPr="00057FA7"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готовит проект постановления </w:t>
      </w:r>
      <w:proofErr w:type="gramStart"/>
      <w:r w:rsidRPr="00057FA7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FA7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057FA7">
        <w:rPr>
          <w:rFonts w:ascii="Times New Roman" w:hAnsi="Times New Roman" w:cs="Times New Roman"/>
          <w:sz w:val="28"/>
          <w:szCs w:val="28"/>
        </w:rPr>
        <w:t xml:space="preserve"> размера родительской платы.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7FA7">
        <w:rPr>
          <w:rFonts w:ascii="Times New Roman" w:hAnsi="Times New Roman" w:cs="Times New Roman"/>
          <w:b/>
          <w:bCs/>
          <w:sz w:val="28"/>
          <w:szCs w:val="28"/>
        </w:rPr>
        <w:t>4. Льготы по оплате за содержание ребенка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7FA7">
        <w:rPr>
          <w:rFonts w:ascii="Times New Roman" w:hAnsi="Times New Roman" w:cs="Times New Roman"/>
          <w:b/>
          <w:bCs/>
          <w:sz w:val="28"/>
          <w:szCs w:val="28"/>
        </w:rPr>
        <w:t>(присмотр и уход за ребенком)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4.1. За присмотр и уход за детьми-инвалидами, детьми-сиротами и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детьми, оставшимися без попечения родителей, а также за детьми </w:t>
      </w:r>
      <w:proofErr w:type="gramStart"/>
      <w:r w:rsidRPr="00057FA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туберкулезной интоксикацией, </w:t>
      </w:r>
      <w:proofErr w:type="gramStart"/>
      <w:r w:rsidRPr="00057F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57FA7">
        <w:rPr>
          <w:rFonts w:ascii="Times New Roman" w:hAnsi="Times New Roman" w:cs="Times New Roman"/>
          <w:sz w:val="28"/>
          <w:szCs w:val="28"/>
        </w:rPr>
        <w:t xml:space="preserve"> в муниципальных бюджетных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учреждениях, реализующих </w:t>
      </w:r>
      <w:proofErr w:type="gramStart"/>
      <w:r w:rsidRPr="00057FA7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057FA7"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программу дошкольного образования, родительская плата не взимается.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4.2. В случае наличия у родителей (законных представителей) двух и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более оснований на получение льгот по оплате за содержание ребенка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(присмотр и уход за ребенком) в муниципальных бюджетных образовательных учреждениях, реализующих основную образовательную программу дошкольного образования, им предоставляется только одна льгота по выбору.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4.3. Предоставление льгот по родительской плате осуществляется </w:t>
      </w:r>
      <w:proofErr w:type="gramStart"/>
      <w:r w:rsidRPr="00057FA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FA7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057FA7">
        <w:rPr>
          <w:rFonts w:ascii="Times New Roman" w:hAnsi="Times New Roman" w:cs="Times New Roman"/>
          <w:sz w:val="28"/>
          <w:szCs w:val="28"/>
        </w:rPr>
        <w:t xml:space="preserve"> заявления родителей (законных представителей) и документов,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FA7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Pr="00057FA7">
        <w:rPr>
          <w:rFonts w:ascii="Times New Roman" w:hAnsi="Times New Roman" w:cs="Times New Roman"/>
          <w:sz w:val="28"/>
          <w:szCs w:val="28"/>
        </w:rPr>
        <w:t xml:space="preserve"> право на льготу, поданных в образовательное учреждение.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Льгота предоставляется на период действия соответствующего основания. В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случае утраты родителями (законными представителями) оснований </w:t>
      </w:r>
      <w:proofErr w:type="gramStart"/>
      <w:r w:rsidRPr="00057FA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FA7">
        <w:rPr>
          <w:rFonts w:ascii="Times New Roman" w:hAnsi="Times New Roman" w:cs="Times New Roman"/>
          <w:sz w:val="28"/>
          <w:szCs w:val="28"/>
        </w:rPr>
        <w:t>предоставления льготы по плате за содержание ребенка (присмотр и уход за</w:t>
      </w:r>
      <w:proofErr w:type="gramEnd"/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ребенком) в образовательном учреждении они обязаны в течение 14 дней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уведомить об этом руководителя образовательного учреждения.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4.4. Льготным категориям граждан перерасчет родительской платы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производится со дня подачи документов, подтверждающих право на льготу.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4.5. Муниципальное бюджетное образовательное учреждение,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FA7">
        <w:rPr>
          <w:rFonts w:ascii="Times New Roman" w:hAnsi="Times New Roman" w:cs="Times New Roman"/>
          <w:sz w:val="28"/>
          <w:szCs w:val="28"/>
        </w:rPr>
        <w:t>реализующее</w:t>
      </w:r>
      <w:proofErr w:type="gramEnd"/>
      <w:r w:rsidRPr="00057FA7"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 дошкольного образования вправе проводить проверку оснований, на которые ссылаются родители (законные представители) для получения льготы.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4.6. В случае выявления недостоверности сведений (документов),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представленных родителями (законными представителями) для подтверждения права на получение льгот в соответствии с настоящим Положением, родительская плата в размере предоставленной льготы подлежит возмещению родителями (законными представителями) в установленном порядке.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7FA7">
        <w:rPr>
          <w:rFonts w:ascii="Times New Roman" w:hAnsi="Times New Roman" w:cs="Times New Roman"/>
          <w:b/>
          <w:bCs/>
          <w:sz w:val="28"/>
          <w:szCs w:val="28"/>
        </w:rPr>
        <w:t>5. Порядок взимания и расходования родительской платы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057FA7">
        <w:rPr>
          <w:rFonts w:ascii="Times New Roman" w:hAnsi="Times New Roman" w:cs="Times New Roman"/>
          <w:sz w:val="28"/>
          <w:szCs w:val="28"/>
        </w:rPr>
        <w:t>Родительская плата вносится на счет муниципального бюджетного</w:t>
      </w:r>
      <w:proofErr w:type="gramEnd"/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реализующего </w:t>
      </w:r>
      <w:proofErr w:type="gramStart"/>
      <w:r w:rsidRPr="00057FA7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057FA7"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программу дошкольного образования, </w:t>
      </w:r>
      <w:proofErr w:type="gramStart"/>
      <w:r w:rsidRPr="00057FA7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057FA7">
        <w:rPr>
          <w:rFonts w:ascii="Times New Roman" w:hAnsi="Times New Roman" w:cs="Times New Roman"/>
          <w:sz w:val="28"/>
          <w:szCs w:val="28"/>
        </w:rPr>
        <w:t xml:space="preserve"> в кредитной организации,</w:t>
      </w:r>
    </w:p>
    <w:p w:rsidR="00057FA7" w:rsidRPr="00057FA7" w:rsidRDefault="00057FA7" w:rsidP="00057F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ежемесячно, не позднее 10-го числа текущего месяца согласно </w:t>
      </w:r>
      <w:proofErr w:type="gramStart"/>
      <w:r w:rsidRPr="00057FA7">
        <w:rPr>
          <w:rFonts w:ascii="Times New Roman" w:hAnsi="Times New Roman" w:cs="Times New Roman"/>
          <w:sz w:val="28"/>
          <w:szCs w:val="28"/>
        </w:rPr>
        <w:t>выписанной</w:t>
      </w:r>
      <w:proofErr w:type="gramEnd"/>
      <w:r w:rsidRPr="00057FA7">
        <w:rPr>
          <w:rFonts w:ascii="Times New Roman" w:hAnsi="Times New Roman" w:cs="Times New Roman"/>
          <w:sz w:val="28"/>
          <w:szCs w:val="28"/>
        </w:rPr>
        <w:t>__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lastRenderedPageBreak/>
        <w:t>образовательным учреждением квитанции. По истечении месяца производится перерасчет размера платы за содержание ребенка (присмотр и уход за ребенком), исходя из фактического посещения ребенка, подтвержденного табелем посещений.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5.2. Внесенная плата за дни непосещения ребенком образовательного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учреждения, реализующего основную образовательную программу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дошкольного образования при наличии письменного уведомления родителей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(законных представителей) засчитывается при оплате за следующий месяц.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Днями непосещения считаются дни по причине болезни, отпуска родителей или</w:t>
      </w:r>
      <w:r w:rsidR="00F77E9D" w:rsidRPr="00F77E9D">
        <w:rPr>
          <w:rFonts w:ascii="Times New Roman" w:hAnsi="Times New Roman" w:cs="Times New Roman"/>
          <w:sz w:val="28"/>
          <w:szCs w:val="28"/>
        </w:rPr>
        <w:t xml:space="preserve"> </w:t>
      </w:r>
      <w:r w:rsidRPr="00057FA7">
        <w:rPr>
          <w:rFonts w:ascii="Times New Roman" w:hAnsi="Times New Roman" w:cs="Times New Roman"/>
          <w:sz w:val="28"/>
          <w:szCs w:val="28"/>
        </w:rPr>
        <w:t>по другим обстоятельствам, предусмотренным в договоре между родителями</w:t>
      </w:r>
      <w:r w:rsidR="00F77E9D" w:rsidRPr="00F77E9D">
        <w:rPr>
          <w:rFonts w:ascii="Times New Roman" w:hAnsi="Times New Roman" w:cs="Times New Roman"/>
          <w:sz w:val="28"/>
          <w:szCs w:val="28"/>
        </w:rPr>
        <w:t xml:space="preserve"> </w:t>
      </w:r>
      <w:r w:rsidRPr="00057FA7">
        <w:rPr>
          <w:rFonts w:ascii="Times New Roman" w:hAnsi="Times New Roman" w:cs="Times New Roman"/>
          <w:sz w:val="28"/>
          <w:szCs w:val="28"/>
        </w:rPr>
        <w:t>(законными представителями) и организацией.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5.3. В случае </w:t>
      </w:r>
      <w:proofErr w:type="spellStart"/>
      <w:r w:rsidRPr="00057FA7">
        <w:rPr>
          <w:rFonts w:ascii="Times New Roman" w:hAnsi="Times New Roman" w:cs="Times New Roman"/>
          <w:sz w:val="28"/>
          <w:szCs w:val="28"/>
        </w:rPr>
        <w:t>неуведомления</w:t>
      </w:r>
      <w:proofErr w:type="spellEnd"/>
      <w:r w:rsidRPr="00057FA7">
        <w:rPr>
          <w:rFonts w:ascii="Times New Roman" w:hAnsi="Times New Roman" w:cs="Times New Roman"/>
          <w:sz w:val="28"/>
          <w:szCs w:val="28"/>
        </w:rPr>
        <w:t xml:space="preserve"> первый день непосещения подлежит оплате.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 xml:space="preserve">5.4. Родительская плата в </w:t>
      </w:r>
      <w:proofErr w:type="gramStart"/>
      <w:r w:rsidRPr="00057FA7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057FA7">
        <w:rPr>
          <w:rFonts w:ascii="Times New Roman" w:hAnsi="Times New Roman" w:cs="Times New Roman"/>
          <w:sz w:val="28"/>
          <w:szCs w:val="28"/>
        </w:rPr>
        <w:t xml:space="preserve"> бюджетных образовательных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FA7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057FA7">
        <w:rPr>
          <w:rFonts w:ascii="Times New Roman" w:hAnsi="Times New Roman" w:cs="Times New Roman"/>
          <w:sz w:val="28"/>
          <w:szCs w:val="28"/>
        </w:rPr>
        <w:t>, реализующих основную образовательную программу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дошкольного образования, зачисляется на лицевой счет и расходуется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образовательным учреждением самостоятельно на содержание детей в данном</w:t>
      </w:r>
      <w:r w:rsidR="00F77E9D" w:rsidRPr="00F77E9D">
        <w:rPr>
          <w:rFonts w:ascii="Times New Roman" w:hAnsi="Times New Roman" w:cs="Times New Roman"/>
          <w:sz w:val="28"/>
          <w:szCs w:val="28"/>
        </w:rPr>
        <w:t xml:space="preserve"> </w:t>
      </w:r>
      <w:r w:rsidRPr="00057FA7">
        <w:rPr>
          <w:rFonts w:ascii="Times New Roman" w:hAnsi="Times New Roman" w:cs="Times New Roman"/>
          <w:sz w:val="28"/>
          <w:szCs w:val="28"/>
        </w:rPr>
        <w:t>учреждении в соответствии с действующим законодательством Российской</w:t>
      </w:r>
      <w:r w:rsidR="00F77E9D" w:rsidRPr="00F77E9D">
        <w:rPr>
          <w:rFonts w:ascii="Times New Roman" w:hAnsi="Times New Roman" w:cs="Times New Roman"/>
          <w:sz w:val="28"/>
          <w:szCs w:val="28"/>
        </w:rPr>
        <w:t xml:space="preserve"> </w:t>
      </w:r>
      <w:r w:rsidRPr="00057FA7">
        <w:rPr>
          <w:rFonts w:ascii="Times New Roman" w:hAnsi="Times New Roman" w:cs="Times New Roman"/>
          <w:sz w:val="28"/>
          <w:szCs w:val="28"/>
        </w:rPr>
        <w:t>Федерации.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5.5. В случае выбытия ребенка из образовательной организации излишне</w:t>
      </w:r>
    </w:p>
    <w:p w:rsidR="00057FA7" w:rsidRPr="00057FA7" w:rsidRDefault="00057FA7" w:rsidP="00057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уплаченная родительская плата подлежит возврату по личному заявлению</w:t>
      </w:r>
    </w:p>
    <w:p w:rsidR="00057FA7" w:rsidRPr="00057FA7" w:rsidRDefault="00057FA7" w:rsidP="00F77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7">
        <w:rPr>
          <w:rFonts w:ascii="Times New Roman" w:hAnsi="Times New Roman" w:cs="Times New Roman"/>
          <w:sz w:val="28"/>
          <w:szCs w:val="28"/>
        </w:rPr>
        <w:t>одного из родителей (законных представителей) на его лицевой счет, открытый</w:t>
      </w:r>
      <w:r w:rsidR="00F77E9D" w:rsidRPr="00F77E9D">
        <w:rPr>
          <w:rFonts w:ascii="Times New Roman" w:hAnsi="Times New Roman" w:cs="Times New Roman"/>
          <w:sz w:val="28"/>
          <w:szCs w:val="28"/>
        </w:rPr>
        <w:t xml:space="preserve"> </w:t>
      </w:r>
      <w:r w:rsidRPr="00057FA7">
        <w:rPr>
          <w:rFonts w:ascii="Times New Roman" w:hAnsi="Times New Roman" w:cs="Times New Roman"/>
          <w:sz w:val="28"/>
          <w:szCs w:val="28"/>
        </w:rPr>
        <w:t>в кредитной организации, в течение месяца со дня подачи заявления.</w:t>
      </w:r>
    </w:p>
    <w:sectPr w:rsidR="00057FA7" w:rsidRPr="00057FA7" w:rsidSect="009C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1E02"/>
    <w:multiLevelType w:val="hybridMultilevel"/>
    <w:tmpl w:val="6BD8BF20"/>
    <w:lvl w:ilvl="0" w:tplc="1EE21D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057FA7"/>
    <w:rsid w:val="00057FA7"/>
    <w:rsid w:val="009C2337"/>
    <w:rsid w:val="00F7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3</cp:revision>
  <dcterms:created xsi:type="dcterms:W3CDTF">2021-01-28T05:42:00Z</dcterms:created>
  <dcterms:modified xsi:type="dcterms:W3CDTF">2021-01-28T05:53:00Z</dcterms:modified>
</cp:coreProperties>
</file>