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Default="00EA5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513.75pt">
            <v:imagedata r:id="rId5" o:title="2022-10-20_001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1C25" w:rsidRPr="00EF2FD1" w:rsidRDefault="00261C25" w:rsidP="00EF2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FD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Программа кружка «</w:t>
      </w:r>
      <w:proofErr w:type="spellStart"/>
      <w:r w:rsidRPr="00EF2FD1">
        <w:rPr>
          <w:color w:val="000000"/>
        </w:rPr>
        <w:t>Баграмяновцы</w:t>
      </w:r>
      <w:proofErr w:type="spellEnd"/>
      <w:r w:rsidRPr="00EF2FD1">
        <w:rPr>
          <w:color w:val="000000"/>
        </w:rPr>
        <w:t>» является частью патриотического воспитания. В настоящее время необходимо и важно воспитывать в молодежи такие качества, как патриотизм, любовь к Родине, готовность посвятить свою жизнь служению ей, защите ее завоеваний – все это является одним из основополагающих принципов государственной политики в области образования, закрепленных в Законе «Об образовании».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В целях реализации вышеназванных принципов важнейшая из воспитательных возможностей программы кружка заключается в развитии у воспитанников гражданского отношения к спортивно-оздоровительной стороне жизни, физической культуре, к себе как здоровым и закаленным гражданам общества, готовым к труду и обороне Отечества.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Данная программа помогает выработать быстроту, ловкость, выносливость, находчивость, настойчивость, смелость и мужество, коллективизм и дисциплинированность. Укрепление этих качеств, приобщение к физической культуре происходит одновременно с общественно-политическим, умственным, нравственным и художественно-эстетическим развитием.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Актуальность данной программы заключается в том, что она направлена на дальнейшее формирование патриотического сознания подростков и является одной из основ их духовно-нравственного развития.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Программа рассчитана на 35 часов, по 1 час в неделю для учащихся 7 класса.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b/>
          <w:bCs/>
          <w:color w:val="000000"/>
        </w:rPr>
        <w:t>Основная цель программы</w:t>
      </w:r>
      <w:r w:rsidRPr="00EF2FD1">
        <w:rPr>
          <w:color w:val="000000"/>
        </w:rPr>
        <w:t> – Совершенствование гражданского и патриотического воспитания детей подростков.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b/>
          <w:bCs/>
          <w:i/>
          <w:iCs/>
          <w:color w:val="000000"/>
        </w:rPr>
        <w:t>Задачи: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 </w:t>
      </w:r>
      <w:r w:rsidRPr="00EF2FD1">
        <w:rPr>
          <w:b/>
          <w:bCs/>
          <w:color w:val="000000"/>
        </w:rPr>
        <w:t>- образовательные</w:t>
      </w:r>
    </w:p>
    <w:p w:rsidR="00261C25" w:rsidRPr="00EF2FD1" w:rsidRDefault="00261C25" w:rsidP="00261C25">
      <w:pPr>
        <w:pStyle w:val="a3"/>
        <w:numPr>
          <w:ilvl w:val="0"/>
          <w:numId w:val="2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Обучение молодежи основам теоретических знаний о Вооруженных Силах РФ.</w:t>
      </w:r>
    </w:p>
    <w:p w:rsidR="00261C25" w:rsidRPr="00EF2FD1" w:rsidRDefault="00261C25" w:rsidP="00261C25">
      <w:pPr>
        <w:pStyle w:val="a3"/>
        <w:numPr>
          <w:ilvl w:val="0"/>
          <w:numId w:val="2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Формирование у ребят морально-психологических качеств, уважительного отношения к Вооружённым Силам Российской Федерации и военной профессии. Военно-профессиональная ориентация юношей на выбор профессии офицера;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b/>
          <w:bCs/>
          <w:color w:val="000000"/>
        </w:rPr>
        <w:t>- развивающие</w:t>
      </w:r>
    </w:p>
    <w:p w:rsidR="00261C25" w:rsidRPr="00EF2FD1" w:rsidRDefault="00261C25" w:rsidP="00261C25">
      <w:pPr>
        <w:pStyle w:val="a3"/>
        <w:numPr>
          <w:ilvl w:val="0"/>
          <w:numId w:val="3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Развитие деловых качеств: самостоятельности, ответственности, активности, дисциплинированности.</w:t>
      </w:r>
    </w:p>
    <w:p w:rsidR="00261C25" w:rsidRPr="00EF2FD1" w:rsidRDefault="00261C25" w:rsidP="00261C25">
      <w:pPr>
        <w:pStyle w:val="a3"/>
        <w:numPr>
          <w:ilvl w:val="0"/>
          <w:numId w:val="3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Формирование потребностей в самопознании, самореализации.</w:t>
      </w:r>
    </w:p>
    <w:p w:rsidR="00261C25" w:rsidRPr="00EF2FD1" w:rsidRDefault="00261C25" w:rsidP="00261C25">
      <w:pPr>
        <w:pStyle w:val="a3"/>
        <w:numPr>
          <w:ilvl w:val="0"/>
          <w:numId w:val="3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Расширение кругозора современных детей и подростков, развитие их интеллектуальных, творческих способностей, коммуникативной культуры;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b/>
          <w:bCs/>
          <w:color w:val="000000"/>
        </w:rPr>
        <w:t>- воспитательные</w:t>
      </w:r>
      <w:r w:rsidRPr="00EF2FD1">
        <w:rPr>
          <w:color w:val="000000"/>
        </w:rPr>
        <w:t>.</w:t>
      </w:r>
    </w:p>
    <w:p w:rsidR="00261C25" w:rsidRPr="00EF2FD1" w:rsidRDefault="00261C25" w:rsidP="00261C25">
      <w:pPr>
        <w:pStyle w:val="a3"/>
        <w:numPr>
          <w:ilvl w:val="0"/>
          <w:numId w:val="4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Воспитание патриотических чувств, привитие любви к своей Родине, её культуре и истории, гордости за героическое прошлое;</w:t>
      </w:r>
    </w:p>
    <w:p w:rsidR="00261C25" w:rsidRPr="00EF2FD1" w:rsidRDefault="00261C25" w:rsidP="00261C25">
      <w:pPr>
        <w:pStyle w:val="a3"/>
        <w:numPr>
          <w:ilvl w:val="0"/>
          <w:numId w:val="4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lastRenderedPageBreak/>
        <w:t>Воспитание качеств коллективизма, товарищества, взаимопомощи. Формирование гражданственности, патриотизма.</w:t>
      </w:r>
    </w:p>
    <w:p w:rsidR="00261C25" w:rsidRPr="00EF2FD1" w:rsidRDefault="00261C25" w:rsidP="00261C25">
      <w:pPr>
        <w:pStyle w:val="a3"/>
        <w:numPr>
          <w:ilvl w:val="0"/>
          <w:numId w:val="4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Воспитание учащихся в духе любви и преданности Отечеству, краю, городу, дому.</w:t>
      </w:r>
    </w:p>
    <w:p w:rsidR="00261C25" w:rsidRPr="00EF2FD1" w:rsidRDefault="00261C25" w:rsidP="00261C25">
      <w:pPr>
        <w:pStyle w:val="a3"/>
        <w:numPr>
          <w:ilvl w:val="0"/>
          <w:numId w:val="4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Воспитание социальной активности; гражданской позиции; культур   общения и поведения в социуме; навыков здорового образа</w:t>
      </w:r>
    </w:p>
    <w:p w:rsidR="00261C25" w:rsidRPr="00EF2FD1" w:rsidRDefault="00261C25" w:rsidP="00261C25">
      <w:pPr>
        <w:pStyle w:val="a3"/>
        <w:numPr>
          <w:ilvl w:val="0"/>
          <w:numId w:val="4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жизни.</w:t>
      </w:r>
    </w:p>
    <w:p w:rsidR="00261C25" w:rsidRPr="00EF2FD1" w:rsidRDefault="00261C25" w:rsidP="00261C25">
      <w:pPr>
        <w:pStyle w:val="a3"/>
        <w:numPr>
          <w:ilvl w:val="0"/>
          <w:numId w:val="4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Пропаганда здорового образа жизни.</w:t>
      </w:r>
    </w:p>
    <w:p w:rsidR="00261C25" w:rsidRPr="00EF2FD1" w:rsidRDefault="00261C25" w:rsidP="00261C25">
      <w:pPr>
        <w:pStyle w:val="a3"/>
        <w:numPr>
          <w:ilvl w:val="0"/>
          <w:numId w:val="4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Популяризация физической культуры и спорта среди молодёжи, приобщение её к систематическим занятиям физической культуры и спорту.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Работа кружка «</w:t>
      </w:r>
      <w:proofErr w:type="spellStart"/>
      <w:r w:rsidRPr="00EF2FD1">
        <w:rPr>
          <w:color w:val="000000"/>
        </w:rPr>
        <w:t>Баграмяновцы</w:t>
      </w:r>
      <w:proofErr w:type="spellEnd"/>
      <w:r w:rsidRPr="00EF2FD1">
        <w:rPr>
          <w:color w:val="000000"/>
        </w:rPr>
        <w:t>» может стать воспитывающей, развивающей деятельностью для школьников, помочь в организации работы по воспитанию патриотизма.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 xml:space="preserve">Работа кружка представляет собой совместную </w:t>
      </w:r>
      <w:proofErr w:type="spellStart"/>
      <w:r w:rsidRPr="00EF2FD1">
        <w:rPr>
          <w:color w:val="000000"/>
        </w:rPr>
        <w:t>учебно</w:t>
      </w:r>
      <w:proofErr w:type="spellEnd"/>
      <w:r w:rsidRPr="00EF2FD1">
        <w:rPr>
          <w:color w:val="000000"/>
        </w:rPr>
        <w:t xml:space="preserve"> – познавательную, творческую деятельность учащихся, имеющую общую цель, согласованные методы и способы деятельности, направленные на достижение общего результата по пропаганде пожарной безопасности.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b/>
          <w:bCs/>
          <w:color w:val="000000"/>
        </w:rPr>
        <w:t>Направленность дополнительной образовательной программы. </w:t>
      </w:r>
      <w:r w:rsidRPr="00EF2FD1">
        <w:rPr>
          <w:color w:val="000000"/>
        </w:rPr>
        <w:t>Военно-патриотическое воспитание школьников включает в себя начальную военную, военно-техническую, морально-психологическую подготовку. В основе практики военно-патриотического воспитания должен лежать принцип единства всех его составных частей, что позволит наиболее полно сформировать качества: любовь к стране, дисциплинированность, мужество, волю, смелость, находчивость, силу, выносливость и ловкость. Школьники должны получить хорошие навыки по строевой, стрелковой, медико-санитарной подготовке, по основам тактической подготовки.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b/>
          <w:bCs/>
          <w:color w:val="000000"/>
        </w:rPr>
        <w:t>Сроки реализации дополнительной образовательной программы –</w:t>
      </w:r>
      <w:r w:rsidRPr="00EF2FD1">
        <w:rPr>
          <w:color w:val="000000"/>
        </w:rPr>
        <w:t> программа рассчитана на 2021 – 2022 учебный год.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b/>
          <w:bCs/>
          <w:color w:val="000000"/>
        </w:rPr>
        <w:t>Формы и режим занятий –</w:t>
      </w:r>
      <w:r w:rsidRPr="00EF2FD1">
        <w:rPr>
          <w:color w:val="000000"/>
        </w:rPr>
        <w:t xml:space="preserve"> занятия проходят в форме подачи теоретического и практического материала один раз в неделю </w:t>
      </w:r>
      <w:r w:rsidR="00912984" w:rsidRPr="00EF2FD1">
        <w:rPr>
          <w:color w:val="000000"/>
        </w:rPr>
        <w:t>по 40 минут</w:t>
      </w:r>
      <w:r w:rsidR="001D63F6" w:rsidRPr="00EF2FD1">
        <w:rPr>
          <w:color w:val="000000"/>
        </w:rPr>
        <w:t>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b/>
          <w:bCs/>
          <w:color w:val="000000"/>
        </w:rPr>
        <w:t>Ожидаемые результаты и способы определения их результативности –</w:t>
      </w:r>
      <w:r w:rsidRPr="00EF2FD1">
        <w:rPr>
          <w:color w:val="000000"/>
        </w:rPr>
        <w:t> это выезды на рай</w:t>
      </w:r>
      <w:r w:rsidR="001D63F6" w:rsidRPr="00EF2FD1">
        <w:rPr>
          <w:color w:val="000000"/>
        </w:rPr>
        <w:t xml:space="preserve">онные соревнования по «Зарнице», «Ворошиловскому стрелку» 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b/>
          <w:bCs/>
          <w:color w:val="000000"/>
        </w:rPr>
        <w:t>Основные методы, используемые для реализации программы кружка:</w:t>
      </w:r>
    </w:p>
    <w:p w:rsidR="00261C25" w:rsidRPr="00EF2FD1" w:rsidRDefault="00261C25" w:rsidP="00261C25">
      <w:pPr>
        <w:pStyle w:val="a3"/>
        <w:numPr>
          <w:ilvl w:val="0"/>
          <w:numId w:val="7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Словесные (рассказ, беседа, лекция с элементами беседы);</w:t>
      </w:r>
    </w:p>
    <w:p w:rsidR="00261C25" w:rsidRPr="00EF2FD1" w:rsidRDefault="00261C25" w:rsidP="00261C25">
      <w:pPr>
        <w:pStyle w:val="a3"/>
        <w:numPr>
          <w:ilvl w:val="0"/>
          <w:numId w:val="7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>Наглядные (демонстрация плакатов, учебных видео роликов, электронных презентаций</w:t>
      </w:r>
      <w:proofErr w:type="gramStart"/>
      <w:r w:rsidRPr="00EF2FD1">
        <w:rPr>
          <w:color w:val="000000"/>
        </w:rPr>
        <w:t>.</w:t>
      </w:r>
      <w:proofErr w:type="gramEnd"/>
      <w:r w:rsidRPr="00EF2FD1">
        <w:rPr>
          <w:color w:val="000000"/>
        </w:rPr>
        <w:t xml:space="preserve"> </w:t>
      </w:r>
      <w:proofErr w:type="gramStart"/>
      <w:r w:rsidRPr="00EF2FD1">
        <w:rPr>
          <w:color w:val="000000"/>
        </w:rPr>
        <w:t>м</w:t>
      </w:r>
      <w:proofErr w:type="gramEnd"/>
      <w:r w:rsidRPr="00EF2FD1">
        <w:rPr>
          <w:color w:val="000000"/>
        </w:rPr>
        <w:t>атериальной базы);</w:t>
      </w:r>
    </w:p>
    <w:p w:rsidR="00261C25" w:rsidRPr="00EF2FD1" w:rsidRDefault="00261C25" w:rsidP="00261C25">
      <w:pPr>
        <w:pStyle w:val="a3"/>
        <w:numPr>
          <w:ilvl w:val="0"/>
          <w:numId w:val="7"/>
        </w:numPr>
        <w:shd w:val="clear" w:color="auto" w:fill="FFFFFF"/>
        <w:spacing w:before="0" w:beforeAutospacing="0" w:after="94" w:afterAutospacing="0"/>
        <w:rPr>
          <w:color w:val="000000"/>
        </w:rPr>
      </w:pPr>
      <w:proofErr w:type="gramStart"/>
      <w:r w:rsidRPr="00EF2FD1">
        <w:rPr>
          <w:color w:val="000000"/>
        </w:rPr>
        <w:t>Эвристические</w:t>
      </w:r>
      <w:proofErr w:type="gramEnd"/>
      <w:r w:rsidRPr="00EF2FD1">
        <w:rPr>
          <w:color w:val="000000"/>
        </w:rPr>
        <w:t> – (саморазвитие учащихся, активная познавательная деятельность);</w:t>
      </w:r>
    </w:p>
    <w:p w:rsidR="00261C25" w:rsidRPr="00D75488" w:rsidRDefault="00261C25" w:rsidP="00261C25">
      <w:pPr>
        <w:pStyle w:val="a3"/>
        <w:numPr>
          <w:ilvl w:val="0"/>
          <w:numId w:val="7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color w:val="000000"/>
        </w:rPr>
        <w:t xml:space="preserve">Практические (Строевая Подготовка, Огневая Подготовка, Медицинская подготовка, Туристическая подготовка, </w:t>
      </w:r>
      <w:r w:rsidR="001D63F6" w:rsidRPr="00EF2FD1">
        <w:rPr>
          <w:color w:val="000000"/>
        </w:rPr>
        <w:t xml:space="preserve">Разборка сборка автомата, </w:t>
      </w:r>
      <w:r w:rsidRPr="00EF2FD1">
        <w:rPr>
          <w:color w:val="000000"/>
        </w:rPr>
        <w:t>Физическая подготовка).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EF2FD1">
        <w:rPr>
          <w:b/>
          <w:bCs/>
          <w:color w:val="000000"/>
        </w:rPr>
        <w:lastRenderedPageBreak/>
        <w:t>Срок реализации программы</w:t>
      </w:r>
      <w:r w:rsidRPr="00EF2FD1">
        <w:rPr>
          <w:color w:val="000000"/>
        </w:rPr>
        <w:t> 1 год, в состав группы входят юно</w:t>
      </w:r>
      <w:r w:rsidR="001D63F6" w:rsidRPr="00EF2FD1">
        <w:rPr>
          <w:color w:val="000000"/>
        </w:rPr>
        <w:t xml:space="preserve">ши и </w:t>
      </w:r>
      <w:proofErr w:type="spellStart"/>
      <w:r w:rsidR="001D63F6" w:rsidRPr="00EF2FD1">
        <w:rPr>
          <w:color w:val="000000"/>
        </w:rPr>
        <w:t>девушкив</w:t>
      </w:r>
      <w:proofErr w:type="spellEnd"/>
      <w:r w:rsidR="001D63F6" w:rsidRPr="00EF2FD1">
        <w:rPr>
          <w:color w:val="000000"/>
        </w:rPr>
        <w:t xml:space="preserve"> возрасте 12– 15</w:t>
      </w:r>
      <w:r w:rsidRPr="00EF2FD1">
        <w:rPr>
          <w:color w:val="000000"/>
        </w:rPr>
        <w:t xml:space="preserve"> лет, ко</w:t>
      </w:r>
      <w:r w:rsidR="00912984" w:rsidRPr="00EF2FD1">
        <w:rPr>
          <w:color w:val="000000"/>
        </w:rPr>
        <w:t>личество обучающихся в группе 24</w:t>
      </w:r>
      <w:r w:rsidRPr="00EF2FD1">
        <w:rPr>
          <w:color w:val="000000"/>
        </w:rPr>
        <w:t xml:space="preserve"> человек</w:t>
      </w:r>
      <w:r w:rsidR="00912984" w:rsidRPr="00EF2FD1">
        <w:rPr>
          <w:color w:val="000000"/>
        </w:rPr>
        <w:t>а.</w:t>
      </w:r>
    </w:p>
    <w:p w:rsidR="00261C25" w:rsidRPr="00EF2FD1" w:rsidRDefault="00261C25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proofErr w:type="gramStart"/>
      <w:r w:rsidRPr="00EF2FD1">
        <w:rPr>
          <w:color w:val="000000"/>
        </w:rPr>
        <w:t>При реализации данной программы основываюсь на базовые знания обучающихся, полученные на уроках истории, ОБЖ</w:t>
      </w:r>
      <w:r w:rsidR="00542173" w:rsidRPr="00EF2FD1">
        <w:rPr>
          <w:color w:val="000000"/>
        </w:rPr>
        <w:t>, биологии</w:t>
      </w:r>
      <w:r w:rsidRPr="00EF2FD1">
        <w:rPr>
          <w:color w:val="000000"/>
        </w:rPr>
        <w:t xml:space="preserve"> и физической культуры. </w:t>
      </w:r>
      <w:proofErr w:type="gramEnd"/>
    </w:p>
    <w:p w:rsidR="005D4E58" w:rsidRPr="00EF2FD1" w:rsidRDefault="005D4E58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</w:p>
    <w:p w:rsidR="005D4E58" w:rsidRPr="00EF2FD1" w:rsidRDefault="005D4E58" w:rsidP="005D4E58">
      <w:pPr>
        <w:pStyle w:val="a3"/>
        <w:spacing w:after="94"/>
        <w:jc w:val="center"/>
        <w:rPr>
          <w:color w:val="000000"/>
        </w:rPr>
      </w:pPr>
      <w:r w:rsidRPr="00EF2FD1">
        <w:rPr>
          <w:b/>
          <w:bCs/>
          <w:color w:val="000000"/>
        </w:rPr>
        <w:t>Содержание программы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b/>
          <w:bCs/>
          <w:color w:val="000000"/>
        </w:rPr>
        <w:t>Тема 1. Военно-историческая подготовка.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color w:val="000000"/>
        </w:rPr>
        <w:t>С чего начинается Родина? Ратная история России и Советского Союза, история их Вооруженных Сил. Дни воинской славы России. Профессия – Родину защищать. Закон «О воинской обязанности и военной службе». Полководцы и народные герои Великой Отечественной войны. Дети-герои Великой Отечественной войны. Просмотр кинофильма «Брестская крепость»</w:t>
      </w:r>
      <w:proofErr w:type="gramStart"/>
      <w:r w:rsidRPr="00EF2FD1">
        <w:rPr>
          <w:color w:val="000000"/>
        </w:rPr>
        <w:t>.Г</w:t>
      </w:r>
      <w:proofErr w:type="gramEnd"/>
      <w:r w:rsidRPr="00EF2FD1">
        <w:rPr>
          <w:color w:val="000000"/>
        </w:rPr>
        <w:t>ерои Афганской войны. Герои мирного времени. Встреча с воинами-ветеранами. Занятия «Войсковые звания». «Государственные награды РФ».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b/>
          <w:bCs/>
          <w:color w:val="000000"/>
        </w:rPr>
        <w:t>Раздел 2. Огневая подготовка.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color w:val="000000"/>
        </w:rPr>
        <w:t xml:space="preserve">Вооружение и боевая техника </w:t>
      </w:r>
      <w:proofErr w:type="gramStart"/>
      <w:r w:rsidRPr="00EF2FD1">
        <w:rPr>
          <w:color w:val="000000"/>
        </w:rPr>
        <w:t>ВС</w:t>
      </w:r>
      <w:proofErr w:type="gramEnd"/>
      <w:r w:rsidRPr="00EF2FD1">
        <w:rPr>
          <w:color w:val="000000"/>
        </w:rPr>
        <w:t xml:space="preserve"> РФ. Общее устройство и принцип работы стрелкового оружия. Приемы и правила стрельбы. Производства стрельбы. Правила стрельбы из малокалиберной винтовки. Подготовка и проведение военной спортивной игры «Зарница», «Орленок».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b/>
          <w:bCs/>
          <w:color w:val="000000"/>
        </w:rPr>
        <w:t>Раздел 3. Основы военно-технической и специальной подготовки.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color w:val="000000"/>
        </w:rPr>
        <w:t>Ученые и конструкторы оружия Победы. Назначение и боевые свойства автомата Калашникова. Порядок неполной разборки и сборки автомата Калашникова.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b/>
          <w:bCs/>
          <w:color w:val="000000"/>
        </w:rPr>
        <w:t>Раздел 4. Строевая подготовка.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color w:val="000000"/>
        </w:rPr>
        <w:t xml:space="preserve">Строевой Устав Вооруженных Сил Р.Ф. Строевой шаг. Выполнение воинского приветствия. Развернутый строй отделения. Одиночная строевая </w:t>
      </w:r>
      <w:proofErr w:type="spellStart"/>
      <w:r w:rsidRPr="00EF2FD1">
        <w:rPr>
          <w:color w:val="000000"/>
        </w:rPr>
        <w:t>подготовка</w:t>
      </w:r>
      <w:proofErr w:type="gramStart"/>
      <w:r w:rsidRPr="00EF2FD1">
        <w:rPr>
          <w:color w:val="000000"/>
        </w:rPr>
        <w:t>.С</w:t>
      </w:r>
      <w:proofErr w:type="gramEnd"/>
      <w:r w:rsidRPr="00EF2FD1">
        <w:rPr>
          <w:color w:val="000000"/>
        </w:rPr>
        <w:t>троевая</w:t>
      </w:r>
      <w:proofErr w:type="spellEnd"/>
      <w:r w:rsidRPr="00EF2FD1">
        <w:rPr>
          <w:color w:val="000000"/>
        </w:rPr>
        <w:t xml:space="preserve"> подготовка отделения. Смотр строевой подготовки.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b/>
          <w:bCs/>
          <w:color w:val="000000"/>
        </w:rPr>
        <w:t>Раздел 5. Топографическая и туристическая подготовка.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color w:val="000000"/>
        </w:rPr>
        <w:lastRenderedPageBreak/>
        <w:t>Магнитный азимут. Определение азимутов на местные предметы и движение по азимуту. Топографическая карта. Условные знаки. Определение азимутов по карте. Разведение костра и установка палатки, туристические узлы.</w:t>
      </w:r>
    </w:p>
    <w:p w:rsidR="005D4E58" w:rsidRPr="00EF2FD1" w:rsidRDefault="005D4E58" w:rsidP="005D4E58">
      <w:pPr>
        <w:pStyle w:val="a3"/>
        <w:spacing w:after="94"/>
        <w:rPr>
          <w:b/>
          <w:bCs/>
          <w:color w:val="000000"/>
        </w:rPr>
      </w:pPr>
      <w:r w:rsidRPr="00EF2FD1">
        <w:rPr>
          <w:b/>
          <w:bCs/>
          <w:color w:val="000000"/>
        </w:rPr>
        <w:t xml:space="preserve">Раздел 6. Прикладная физическая подготовка. 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color w:val="000000"/>
        </w:rPr>
        <w:t>Упражнения для развития общей выносливости. Тренировка в преодолении полосы препятствий по элементам. Силовая подготовка. Упражнения для развития силы мышц. Элементы рукопашного боя.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b/>
          <w:bCs/>
          <w:color w:val="000000"/>
        </w:rPr>
        <w:t>Раздел 7. Медицинская подготовка.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color w:val="000000"/>
        </w:rPr>
        <w:t>Оказание первой медицинской помощи. Транспортировка «раненых»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b/>
          <w:bCs/>
          <w:color w:val="000000"/>
        </w:rPr>
        <w:t>Раздел 8. Средства индивидуальной защиты.</w:t>
      </w:r>
    </w:p>
    <w:p w:rsidR="005D4E58" w:rsidRPr="00EF2FD1" w:rsidRDefault="005D4E58" w:rsidP="005D4E58">
      <w:pPr>
        <w:pStyle w:val="a3"/>
        <w:spacing w:after="94"/>
        <w:rPr>
          <w:color w:val="000000"/>
        </w:rPr>
      </w:pPr>
      <w:r w:rsidRPr="00EF2FD1">
        <w:rPr>
          <w:color w:val="000000"/>
        </w:rPr>
        <w:t>Радиационная, химическая, биологическая защита. Игра «Школа выживания».</w:t>
      </w:r>
    </w:p>
    <w:p w:rsidR="005D4E58" w:rsidRPr="00EF2FD1" w:rsidRDefault="005D4E58" w:rsidP="00261C25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</w:p>
    <w:p w:rsidR="0024084A" w:rsidRPr="00EF2FD1" w:rsidRDefault="0024084A" w:rsidP="002408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084A" w:rsidRPr="00EF2FD1" w:rsidRDefault="0024084A" w:rsidP="002408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084A" w:rsidRPr="00EF2FD1" w:rsidRDefault="0024084A" w:rsidP="00586F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FD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D10202" w:rsidRPr="00EF2FD1" w:rsidRDefault="00D10202" w:rsidP="00D10202">
      <w:pPr>
        <w:pStyle w:val="a4"/>
        <w:numPr>
          <w:ilvl w:val="1"/>
          <w:numId w:val="13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2FD1">
        <w:rPr>
          <w:rFonts w:ascii="Times New Roman" w:hAnsi="Times New Roman" w:cs="Times New Roman"/>
          <w:bCs/>
          <w:sz w:val="24"/>
          <w:szCs w:val="24"/>
        </w:rPr>
        <w:t>Артюнина</w:t>
      </w:r>
      <w:proofErr w:type="spellEnd"/>
      <w:r w:rsidRPr="00EF2FD1">
        <w:rPr>
          <w:rFonts w:ascii="Times New Roman" w:hAnsi="Times New Roman" w:cs="Times New Roman"/>
          <w:bCs/>
          <w:sz w:val="24"/>
          <w:szCs w:val="24"/>
        </w:rPr>
        <w:t xml:space="preserve">, Г. П. Основы медицинских знаний: Здоровье, болезнь и образ жизни / Г.П. </w:t>
      </w:r>
      <w:proofErr w:type="spellStart"/>
      <w:r w:rsidRPr="00EF2FD1">
        <w:rPr>
          <w:rFonts w:ascii="Times New Roman" w:hAnsi="Times New Roman" w:cs="Times New Roman"/>
          <w:bCs/>
          <w:sz w:val="24"/>
          <w:szCs w:val="24"/>
        </w:rPr>
        <w:t>Артюнина</w:t>
      </w:r>
      <w:proofErr w:type="spellEnd"/>
      <w:r w:rsidRPr="00EF2FD1">
        <w:rPr>
          <w:rFonts w:ascii="Times New Roman" w:hAnsi="Times New Roman" w:cs="Times New Roman"/>
          <w:bCs/>
          <w:sz w:val="24"/>
          <w:szCs w:val="24"/>
        </w:rPr>
        <w:t xml:space="preserve">, С.А. </w:t>
      </w:r>
      <w:proofErr w:type="spellStart"/>
      <w:r w:rsidRPr="00EF2FD1">
        <w:rPr>
          <w:rFonts w:ascii="Times New Roman" w:hAnsi="Times New Roman" w:cs="Times New Roman"/>
          <w:bCs/>
          <w:sz w:val="24"/>
          <w:szCs w:val="24"/>
        </w:rPr>
        <w:t>Игнатькова</w:t>
      </w:r>
      <w:proofErr w:type="spellEnd"/>
      <w:r w:rsidRPr="00EF2FD1">
        <w:rPr>
          <w:rFonts w:ascii="Times New Roman" w:hAnsi="Times New Roman" w:cs="Times New Roman"/>
          <w:bCs/>
          <w:sz w:val="24"/>
          <w:szCs w:val="24"/>
        </w:rPr>
        <w:t xml:space="preserve">. - М.: Академический проект, 2016. - 560 </w:t>
      </w:r>
      <w:proofErr w:type="spellStart"/>
      <w:r w:rsidRPr="00EF2FD1">
        <w:rPr>
          <w:rFonts w:ascii="Times New Roman" w:hAnsi="Times New Roman" w:cs="Times New Roman"/>
          <w:bCs/>
          <w:sz w:val="24"/>
          <w:szCs w:val="24"/>
        </w:rPr>
        <w:t>c</w:t>
      </w:r>
      <w:proofErr w:type="spellEnd"/>
      <w:r w:rsidRPr="00EF2FD1">
        <w:rPr>
          <w:rFonts w:ascii="Times New Roman" w:hAnsi="Times New Roman" w:cs="Times New Roman"/>
          <w:bCs/>
          <w:sz w:val="24"/>
          <w:szCs w:val="24"/>
        </w:rPr>
        <w:t>.</w:t>
      </w:r>
    </w:p>
    <w:p w:rsidR="00D10202" w:rsidRPr="00EF2FD1" w:rsidRDefault="00D10202" w:rsidP="00D10202">
      <w:pPr>
        <w:pStyle w:val="a4"/>
        <w:numPr>
          <w:ilvl w:val="1"/>
          <w:numId w:val="13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2FD1">
        <w:rPr>
          <w:rFonts w:ascii="Times New Roman" w:hAnsi="Times New Roman" w:cs="Times New Roman"/>
          <w:bCs/>
          <w:iCs/>
          <w:sz w:val="24"/>
          <w:szCs w:val="24"/>
        </w:rPr>
        <w:t>Северьянов П</w:t>
      </w:r>
      <w:r w:rsidRPr="00EF2FD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EF2FD1">
        <w:rPr>
          <w:rFonts w:ascii="Times New Roman" w:hAnsi="Times New Roman" w:cs="Times New Roman"/>
          <w:bCs/>
          <w:sz w:val="24"/>
          <w:szCs w:val="24"/>
        </w:rPr>
        <w:t> Сборник теоретических знаний молодых солдат в первые четыре месяца их службы. — СПб</w:t>
      </w:r>
      <w:proofErr w:type="gramStart"/>
      <w:r w:rsidRPr="00EF2FD1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EF2FD1">
        <w:rPr>
          <w:rFonts w:ascii="Times New Roman" w:hAnsi="Times New Roman" w:cs="Times New Roman"/>
          <w:bCs/>
          <w:sz w:val="24"/>
          <w:szCs w:val="24"/>
        </w:rPr>
        <w:t>тип. Е. Безобразова 2020.</w:t>
      </w:r>
    </w:p>
    <w:p w:rsidR="00D10202" w:rsidRPr="00EF2FD1" w:rsidRDefault="00D10202" w:rsidP="00D10202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01325" w:rsidRPr="00EF2FD1" w:rsidRDefault="00B01325">
      <w:pPr>
        <w:rPr>
          <w:rFonts w:ascii="Times New Roman" w:hAnsi="Times New Roman" w:cs="Times New Roman"/>
          <w:sz w:val="24"/>
          <w:szCs w:val="24"/>
        </w:rPr>
      </w:pPr>
    </w:p>
    <w:sectPr w:rsidR="00B01325" w:rsidRPr="00EF2FD1" w:rsidSect="00EF2F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2E4D"/>
    <w:multiLevelType w:val="multilevel"/>
    <w:tmpl w:val="027C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3617C"/>
    <w:multiLevelType w:val="multilevel"/>
    <w:tmpl w:val="4A0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A66BD"/>
    <w:multiLevelType w:val="multilevel"/>
    <w:tmpl w:val="3660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235B"/>
    <w:multiLevelType w:val="multilevel"/>
    <w:tmpl w:val="D02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53835"/>
    <w:multiLevelType w:val="multilevel"/>
    <w:tmpl w:val="010A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C283D"/>
    <w:multiLevelType w:val="multilevel"/>
    <w:tmpl w:val="DB8C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370C6"/>
    <w:multiLevelType w:val="multilevel"/>
    <w:tmpl w:val="5320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645D2"/>
    <w:multiLevelType w:val="multilevel"/>
    <w:tmpl w:val="BA80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4461A"/>
    <w:multiLevelType w:val="multilevel"/>
    <w:tmpl w:val="9780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A3030"/>
    <w:multiLevelType w:val="multilevel"/>
    <w:tmpl w:val="A716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215A0"/>
    <w:multiLevelType w:val="multilevel"/>
    <w:tmpl w:val="978E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36921"/>
    <w:multiLevelType w:val="multilevel"/>
    <w:tmpl w:val="D1EE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5183D"/>
    <w:multiLevelType w:val="multilevel"/>
    <w:tmpl w:val="197C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A742D"/>
    <w:multiLevelType w:val="multilevel"/>
    <w:tmpl w:val="7EB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C25"/>
    <w:rsid w:val="0017016C"/>
    <w:rsid w:val="001D63F6"/>
    <w:rsid w:val="0024084A"/>
    <w:rsid w:val="00261C25"/>
    <w:rsid w:val="002E177D"/>
    <w:rsid w:val="002F0215"/>
    <w:rsid w:val="004643F7"/>
    <w:rsid w:val="00542173"/>
    <w:rsid w:val="0057157B"/>
    <w:rsid w:val="00586FD5"/>
    <w:rsid w:val="00597923"/>
    <w:rsid w:val="005D4E58"/>
    <w:rsid w:val="00657EF9"/>
    <w:rsid w:val="006D0B7B"/>
    <w:rsid w:val="007729C2"/>
    <w:rsid w:val="00912984"/>
    <w:rsid w:val="009C7B66"/>
    <w:rsid w:val="00A9009B"/>
    <w:rsid w:val="00B01325"/>
    <w:rsid w:val="00BE0E8E"/>
    <w:rsid w:val="00D10202"/>
    <w:rsid w:val="00D75488"/>
    <w:rsid w:val="00DE50BD"/>
    <w:rsid w:val="00E15BAA"/>
    <w:rsid w:val="00EA5418"/>
    <w:rsid w:val="00EF2FD1"/>
    <w:rsid w:val="00FB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20</cp:revision>
  <cp:lastPrinted>2021-10-01T10:05:00Z</cp:lastPrinted>
  <dcterms:created xsi:type="dcterms:W3CDTF">2021-09-29T06:13:00Z</dcterms:created>
  <dcterms:modified xsi:type="dcterms:W3CDTF">2022-10-21T10:43:00Z</dcterms:modified>
</cp:coreProperties>
</file>