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5" w:rsidRPr="005305EF" w:rsidRDefault="00C50905" w:rsidP="00C5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05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Беседа </w:t>
      </w:r>
    </w:p>
    <w:p w:rsidR="00C50905" w:rsidRPr="00C50905" w:rsidRDefault="00C50905" w:rsidP="00C50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05">
        <w:rPr>
          <w:rFonts w:ascii="Times New Roman" w:hAnsi="Times New Roman" w:cs="Times New Roman"/>
          <w:b/>
          <w:sz w:val="28"/>
          <w:szCs w:val="28"/>
        </w:rPr>
        <w:t>«Правила пешехода»</w:t>
      </w:r>
    </w:p>
    <w:p w:rsidR="00C50905" w:rsidRPr="00C50905" w:rsidRDefault="00C50905" w:rsidP="00C5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C50905">
        <w:rPr>
          <w:rFonts w:ascii="Times New Roman" w:hAnsi="Times New Roman" w:cs="Times New Roman"/>
          <w:sz w:val="28"/>
          <w:szCs w:val="28"/>
        </w:rPr>
        <w:t>предупреждение ДТТ</w:t>
      </w:r>
    </w:p>
    <w:p w:rsidR="00245017" w:rsidRPr="00C50905" w:rsidRDefault="00C50905" w:rsidP="00C50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9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0905" w:rsidRPr="00C50905" w:rsidRDefault="00C50905" w:rsidP="00C50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sz w:val="28"/>
          <w:szCs w:val="28"/>
        </w:rPr>
        <w:t>Познакомить с  понятием «пешеход», «проезжая часть»,</w:t>
      </w:r>
    </w:p>
    <w:p w:rsidR="00C50905" w:rsidRPr="00C50905" w:rsidRDefault="00C50905" w:rsidP="00C50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sz w:val="28"/>
          <w:szCs w:val="28"/>
        </w:rPr>
        <w:t>Познакомить детей с правилами пешеходов,</w:t>
      </w:r>
    </w:p>
    <w:p w:rsidR="00C50905" w:rsidRPr="00C50905" w:rsidRDefault="00C50905" w:rsidP="00C50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sz w:val="28"/>
          <w:szCs w:val="28"/>
        </w:rPr>
        <w:t>Познакомить с системой штрафов пешеходов,</w:t>
      </w:r>
    </w:p>
    <w:p w:rsidR="00C50905" w:rsidRPr="00C50905" w:rsidRDefault="00C50905" w:rsidP="00C5090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905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C50905" w:rsidRPr="00C50905" w:rsidRDefault="00C50905" w:rsidP="009E49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905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 пешехода</w:t>
      </w:r>
    </w:p>
    <w:p w:rsidR="00C50905" w:rsidRPr="00C50905" w:rsidRDefault="00C50905" w:rsidP="00C509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sz w:val="28"/>
          <w:szCs w:val="28"/>
        </w:rPr>
        <w:t>"</w:t>
      </w:r>
      <w:r w:rsidRPr="00C50905">
        <w:rPr>
          <w:rStyle w:val="a4"/>
          <w:rFonts w:ascii="Times New Roman" w:hAnsi="Times New Roman" w:cs="Times New Roman"/>
          <w:sz w:val="28"/>
          <w:szCs w:val="28"/>
        </w:rPr>
        <w:t>Пешеход</w:t>
      </w:r>
      <w:r w:rsidRPr="00C50905">
        <w:rPr>
          <w:rFonts w:ascii="Times New Roman" w:hAnsi="Times New Roman" w:cs="Times New Roman"/>
          <w:sz w:val="28"/>
          <w:szCs w:val="28"/>
        </w:rPr>
        <w:t>"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C50905">
        <w:rPr>
          <w:sz w:val="28"/>
          <w:szCs w:val="28"/>
        </w:rPr>
        <w:t>Тут</w:t>
      </w:r>
      <w:proofErr w:type="gramEnd"/>
      <w:r w:rsidRPr="00C50905">
        <w:rPr>
          <w:sz w:val="28"/>
          <w:szCs w:val="28"/>
        </w:rPr>
        <w:t xml:space="preserve"> прежде всего стоит отметить, что велосипедист, </w:t>
      </w:r>
      <w:proofErr w:type="spellStart"/>
      <w:r w:rsidRPr="00C50905">
        <w:rPr>
          <w:sz w:val="28"/>
          <w:szCs w:val="28"/>
        </w:rPr>
        <w:t>мопедист</w:t>
      </w:r>
      <w:proofErr w:type="spellEnd"/>
      <w:r w:rsidRPr="00C50905">
        <w:rPr>
          <w:sz w:val="28"/>
          <w:szCs w:val="28"/>
        </w:rPr>
        <w:t>, мотоциклист могут выступать как в роли пешеходов, так и в роле водителей. Если Вы сели на велосипед, то Вы водитель, если слезли с велосипеда - пешеход. Соответственно, можно следовать правилам либо для водителей, либо для пешеходов.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>Также отмечу, что рабочие на дорогах пешеходами не являются и правила для пешеходов им выполнять не обязательно. При этом если рабочий никакой работы не выполняет, то он становится пешеходом.</w:t>
      </w:r>
    </w:p>
    <w:p w:rsidR="00C50905" w:rsidRPr="00C50905" w:rsidRDefault="00C50905" w:rsidP="009E49D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50905">
        <w:rPr>
          <w:sz w:val="28"/>
          <w:szCs w:val="28"/>
        </w:rPr>
        <w:t>Движение пешеходов по дороге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rStyle w:val="a6"/>
          <w:sz w:val="28"/>
          <w:szCs w:val="28"/>
        </w:rPr>
        <w:t>Пешеходы должны двигаться по тротуарам или пешеходным дорожкам, а при их отсутствии — по обочинам.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>Тут нужно сказать о том, что такое тротуары, пешеходные дорожки и обочины.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rStyle w:val="a6"/>
          <w:sz w:val="28"/>
          <w:szCs w:val="28"/>
        </w:rPr>
        <w:t>"</w:t>
      </w:r>
      <w:r w:rsidRPr="00C50905">
        <w:rPr>
          <w:rStyle w:val="a4"/>
          <w:i/>
          <w:iCs/>
          <w:sz w:val="28"/>
          <w:szCs w:val="28"/>
        </w:rPr>
        <w:t>Тротуар</w:t>
      </w:r>
      <w:r w:rsidRPr="00C50905">
        <w:rPr>
          <w:rStyle w:val="a6"/>
          <w:sz w:val="28"/>
          <w:szCs w:val="28"/>
        </w:rPr>
        <w:t>" — элемент дороги, предназначенный для движения пешеходов и примыкающий к проезжей части или отделенный от нее газоном.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rStyle w:val="a6"/>
          <w:sz w:val="28"/>
          <w:szCs w:val="28"/>
        </w:rPr>
        <w:t>"</w:t>
      </w:r>
      <w:r w:rsidRPr="00C50905">
        <w:rPr>
          <w:rStyle w:val="a4"/>
          <w:i/>
          <w:iCs/>
          <w:sz w:val="28"/>
          <w:szCs w:val="28"/>
        </w:rPr>
        <w:t>Обочина</w:t>
      </w:r>
      <w:r w:rsidRPr="00C50905">
        <w:rPr>
          <w:rStyle w:val="a6"/>
          <w:sz w:val="28"/>
          <w:szCs w:val="28"/>
        </w:rPr>
        <w:t>" — элемент дороги, примыкающий непосредственно к проезжей части на одном уровне с ней, отличающийся типом покрытия или выделенный с помощью разметки, используемой для движения, остановки и стоянки в соответствии с Правилами.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 xml:space="preserve">Отметим, что на дороге </w:t>
      </w:r>
      <w:r w:rsidRPr="00C50905">
        <w:rPr>
          <w:rStyle w:val="a4"/>
          <w:sz w:val="28"/>
          <w:szCs w:val="28"/>
        </w:rPr>
        <w:t>не может быть одновременно тротуара и обочины</w:t>
      </w:r>
      <w:r w:rsidRPr="00C50905">
        <w:rPr>
          <w:sz w:val="28"/>
          <w:szCs w:val="28"/>
        </w:rPr>
        <w:t>. Тротуар либо вплотную примыкает к проезжей части, либо отделен от нее газоном. Обочина также примыкает к дороге на одном уровне с ней. Т.е. обочина обязательно располагается на одном уровне с дорогой. Если рядом с дорогой углубление или возвышение, то это уже не обочина.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 xml:space="preserve">Так вот, правила предписывают пешеходам в первую очередь двигаться либо по тротуару, либо по пешеходной дорожке. А что же выбрать, если есть одновременно и пешеходная дорожка и тротуар. В этом случае </w:t>
      </w:r>
      <w:r w:rsidRPr="00C50905">
        <w:rPr>
          <w:rStyle w:val="a4"/>
          <w:sz w:val="28"/>
          <w:szCs w:val="28"/>
        </w:rPr>
        <w:t>лучше воспользоваться пешеходной дорожкой</w:t>
      </w:r>
      <w:r w:rsidRPr="00C50905">
        <w:rPr>
          <w:sz w:val="28"/>
          <w:szCs w:val="28"/>
        </w:rPr>
        <w:t>, т.к. по ней разрешено только движение пешеходов, а по тротуару в исключительных случаях могут двигаться и автомобили.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>И только при отсутствии и пешеходной дорожки, и тротуара нужно двигаться по обочине.</w:t>
      </w:r>
    </w:p>
    <w:p w:rsidR="00C50905" w:rsidRPr="00C50905" w:rsidRDefault="00C50905" w:rsidP="00C509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sz w:val="28"/>
          <w:szCs w:val="28"/>
        </w:rPr>
        <w:lastRenderedPageBreak/>
        <w:t>Т.е. в некоторых случаях пешеходы могут двигаться и по краю проезжей части. Но, как Вы понимаете, такие случаи нужно исключить. Лучше пойти длинной дорогой, чем короткой по проезжей части, т.к. в этом случае велика вероятность ДТП.</w:t>
      </w:r>
    </w:p>
    <w:p w:rsidR="00C50905" w:rsidRPr="00C50905" w:rsidRDefault="00C50905" w:rsidP="00C509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905">
        <w:rPr>
          <w:rStyle w:val="a4"/>
          <w:rFonts w:ascii="Times New Roman" w:hAnsi="Times New Roman" w:cs="Times New Roman"/>
          <w:sz w:val="28"/>
          <w:szCs w:val="28"/>
        </w:rPr>
        <w:t>Запрещается двигаться в середине дороги,</w:t>
      </w:r>
      <w:r w:rsidRPr="00C50905">
        <w:rPr>
          <w:rFonts w:ascii="Times New Roman" w:hAnsi="Times New Roman" w:cs="Times New Roman"/>
          <w:sz w:val="28"/>
          <w:szCs w:val="28"/>
        </w:rPr>
        <w:t xml:space="preserve"> около разделительной полосы.</w:t>
      </w:r>
    </w:p>
    <w:p w:rsidR="00C50905" w:rsidRPr="00C50905" w:rsidRDefault="00C50905" w:rsidP="00C509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905">
        <w:rPr>
          <w:rFonts w:ascii="Times New Roman" w:hAnsi="Times New Roman" w:cs="Times New Roman"/>
          <w:sz w:val="28"/>
          <w:szCs w:val="28"/>
        </w:rPr>
        <w:t xml:space="preserve"> При движении по краю проезжей части пешеходы должны идти навстречу движению транспортных средств. Лица, ведущие мотоцикл, мопед, велосипед, в этих случаях должны следовать по ходу движения транспортных средств.</w:t>
      </w:r>
    </w:p>
    <w:p w:rsidR="00C50905" w:rsidRPr="00C50905" w:rsidRDefault="00C50905" w:rsidP="00C5090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50905">
        <w:rPr>
          <w:sz w:val="28"/>
          <w:szCs w:val="28"/>
        </w:rPr>
        <w:t>Штрафы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 xml:space="preserve">Рассмотрим штрафы, которые предусматривает </w:t>
      </w:r>
      <w:r w:rsidRPr="00C50905">
        <w:rPr>
          <w:b/>
          <w:sz w:val="28"/>
          <w:szCs w:val="28"/>
        </w:rPr>
        <w:t xml:space="preserve">кодекс об административных правонарушениях </w:t>
      </w:r>
      <w:r w:rsidRPr="00C50905">
        <w:rPr>
          <w:sz w:val="28"/>
          <w:szCs w:val="28"/>
        </w:rPr>
        <w:t>для пешеходов: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9E49DB">
        <w:rPr>
          <w:b/>
          <w:i/>
          <w:sz w:val="28"/>
          <w:szCs w:val="28"/>
        </w:rPr>
        <w:t>Статья 12.29.</w:t>
      </w:r>
      <w:r w:rsidRPr="00C50905">
        <w:rPr>
          <w:sz w:val="28"/>
          <w:szCs w:val="28"/>
        </w:rPr>
        <w:t xml:space="preserve"> Нарушение Правил дорожного движения пешеходом или иным лицом, участвующим в процессе дорожного движения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 xml:space="preserve">1. Нарушение пешеходом или пассажиром транспортного средства Правил дорожного движения - влечет предупреждение или наложение административного штрафа в размере </w:t>
      </w:r>
      <w:r w:rsidRPr="00C50905">
        <w:rPr>
          <w:rStyle w:val="a4"/>
          <w:sz w:val="28"/>
          <w:szCs w:val="28"/>
        </w:rPr>
        <w:t>двухсот рублей</w:t>
      </w:r>
      <w:r w:rsidRPr="00C50905">
        <w:rPr>
          <w:sz w:val="28"/>
          <w:szCs w:val="28"/>
        </w:rPr>
        <w:t>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9E49DB">
        <w:rPr>
          <w:b/>
          <w:i/>
          <w:sz w:val="28"/>
          <w:szCs w:val="28"/>
        </w:rPr>
        <w:t>Статья 12.30.</w:t>
      </w:r>
      <w:r w:rsidRPr="00C50905">
        <w:rPr>
          <w:sz w:val="28"/>
          <w:szCs w:val="28"/>
        </w:rPr>
        <w:t xml:space="preserve"> 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 xml:space="preserve">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средств, - влечет наложение административного штрафа в размере </w:t>
      </w:r>
      <w:r w:rsidRPr="00C50905">
        <w:rPr>
          <w:rStyle w:val="a4"/>
          <w:sz w:val="28"/>
          <w:szCs w:val="28"/>
        </w:rPr>
        <w:t>трехсот рублей</w:t>
      </w:r>
      <w:r w:rsidRPr="00C50905">
        <w:rPr>
          <w:sz w:val="28"/>
          <w:szCs w:val="28"/>
        </w:rPr>
        <w:t>.</w:t>
      </w:r>
    </w:p>
    <w:p w:rsidR="00C50905" w:rsidRPr="00C50905" w:rsidRDefault="00C50905" w:rsidP="00C50905">
      <w:pPr>
        <w:pStyle w:val="a5"/>
        <w:spacing w:before="0" w:beforeAutospacing="0" w:after="0" w:afterAutospacing="0"/>
        <w:rPr>
          <w:sz w:val="28"/>
          <w:szCs w:val="28"/>
        </w:rPr>
      </w:pPr>
      <w:r w:rsidRPr="00C50905">
        <w:rPr>
          <w:sz w:val="28"/>
          <w:szCs w:val="28"/>
        </w:rPr>
        <w:t xml:space="preserve">В </w:t>
      </w:r>
      <w:proofErr w:type="gramStart"/>
      <w:r w:rsidRPr="00C50905">
        <w:rPr>
          <w:sz w:val="28"/>
          <w:szCs w:val="28"/>
        </w:rPr>
        <w:t>общем-то</w:t>
      </w:r>
      <w:proofErr w:type="gramEnd"/>
      <w:r w:rsidRPr="00C50905">
        <w:rPr>
          <w:sz w:val="28"/>
          <w:szCs w:val="28"/>
        </w:rPr>
        <w:t xml:space="preserve"> размер административного наказания для пешеходов невелик, но за нарушение правил пешеходов пешеход может поплатиться своей жизнью. Поэтому придерживайтесь приведенных выше советов.</w:t>
      </w:r>
    </w:p>
    <w:p w:rsidR="00C50905" w:rsidRDefault="00C50905" w:rsidP="00C509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905" w:rsidRDefault="00C50905" w:rsidP="00C509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C50905" w:rsidRDefault="00AE77A1" w:rsidP="00C50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50905" w:rsidRPr="00EF1799">
          <w:rPr>
            <w:rStyle w:val="a7"/>
            <w:rFonts w:ascii="Times New Roman" w:hAnsi="Times New Roman" w:cs="Times New Roman"/>
            <w:sz w:val="28"/>
            <w:szCs w:val="28"/>
          </w:rPr>
          <w:t>http://pddmaster.ru/pdd/pdd-pravila-peshexoda-na-doroge-chast-1-gde-mozhno-dvigatsya-po-doroge.html</w:t>
        </w:r>
      </w:hyperlink>
    </w:p>
    <w:p w:rsidR="00C50905" w:rsidRPr="00C50905" w:rsidRDefault="00C50905" w:rsidP="009E4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905" w:rsidRPr="00C50905" w:rsidSect="0024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B5A"/>
    <w:multiLevelType w:val="hybridMultilevel"/>
    <w:tmpl w:val="5FF2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2A7F"/>
    <w:multiLevelType w:val="hybridMultilevel"/>
    <w:tmpl w:val="FE9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50905"/>
    <w:rsid w:val="000155A9"/>
    <w:rsid w:val="00245017"/>
    <w:rsid w:val="009E49DB"/>
    <w:rsid w:val="00AE77A1"/>
    <w:rsid w:val="00C307A4"/>
    <w:rsid w:val="00C5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17"/>
  </w:style>
  <w:style w:type="paragraph" w:styleId="2">
    <w:name w:val="heading 2"/>
    <w:basedOn w:val="a"/>
    <w:link w:val="20"/>
    <w:uiPriority w:val="9"/>
    <w:qFormat/>
    <w:rsid w:val="00C50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05"/>
    <w:pPr>
      <w:ind w:left="720"/>
      <w:contextualSpacing/>
    </w:pPr>
  </w:style>
  <w:style w:type="character" w:styleId="a4">
    <w:name w:val="Strong"/>
    <w:basedOn w:val="a0"/>
    <w:uiPriority w:val="22"/>
    <w:qFormat/>
    <w:rsid w:val="00C50905"/>
    <w:rPr>
      <w:b/>
      <w:bCs/>
    </w:rPr>
  </w:style>
  <w:style w:type="paragraph" w:styleId="a5">
    <w:name w:val="Normal (Web)"/>
    <w:basedOn w:val="a"/>
    <w:uiPriority w:val="99"/>
    <w:semiHidden/>
    <w:unhideWhenUsed/>
    <w:rsid w:val="00C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09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C50905"/>
    <w:rPr>
      <w:i/>
      <w:iCs/>
    </w:rPr>
  </w:style>
  <w:style w:type="character" w:styleId="a7">
    <w:name w:val="Hyperlink"/>
    <w:basedOn w:val="a0"/>
    <w:uiPriority w:val="99"/>
    <w:unhideWhenUsed/>
    <w:rsid w:val="00C5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ddmaster.ru/pdd/pdd-pravila-peshexoda-na-doroge-chast-1-gde-mozhno-dvigatsya-po-doro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5</cp:revision>
  <dcterms:created xsi:type="dcterms:W3CDTF">2012-04-12T12:43:00Z</dcterms:created>
  <dcterms:modified xsi:type="dcterms:W3CDTF">2020-09-14T09:51:00Z</dcterms:modified>
</cp:coreProperties>
</file>