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64" w:rsidRDefault="00220864" w:rsidP="0022086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Муниципальное бюджетное общеобразовательное учреждение </w:t>
      </w:r>
    </w:p>
    <w:p w:rsidR="00220864" w:rsidRPr="00220864" w:rsidRDefault="00220864" w:rsidP="0022086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«Северокоммунарская средняя общеобразовательная школа»</w:t>
      </w:r>
    </w:p>
    <w:p w:rsidR="00220864" w:rsidRDefault="00220864" w:rsidP="00220864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W w:w="4356" w:type="pct"/>
        <w:jc w:val="center"/>
        <w:tblInd w:w="-578" w:type="dxa"/>
        <w:tblLook w:val="01E0"/>
      </w:tblPr>
      <w:tblGrid>
        <w:gridCol w:w="4524"/>
        <w:gridCol w:w="2587"/>
        <w:gridCol w:w="5771"/>
      </w:tblGrid>
      <w:tr w:rsidR="00220864" w:rsidTr="00220864">
        <w:trPr>
          <w:jc w:val="center"/>
        </w:trPr>
        <w:tc>
          <w:tcPr>
            <w:tcW w:w="1756" w:type="pct"/>
          </w:tcPr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заседании педагогического совета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 от  «  »                     2018г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1004" w:type="pct"/>
          </w:tcPr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240" w:type="pct"/>
          </w:tcPr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МБОУ «Северокоммунарская СОШ»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_____________/_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Овчинникова Е.А.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от «  »                  2018г.</w:t>
            </w: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20864" w:rsidRDefault="002208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220864" w:rsidRDefault="00220864" w:rsidP="002208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220864" w:rsidRDefault="00220864" w:rsidP="002208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</w:p>
    <w:p w:rsidR="00220864" w:rsidRDefault="00220864" w:rsidP="002208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Рабочая программа эле</w:t>
      </w:r>
      <w:r w:rsidR="00450D7C"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 xml:space="preserve">ктивного курса </w:t>
      </w:r>
    </w:p>
    <w:p w:rsidR="00220864" w:rsidRDefault="00450D7C" w:rsidP="002208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«</w:t>
      </w:r>
      <w:r w:rsidRPr="00450D7C">
        <w:rPr>
          <w:rFonts w:ascii="Times New Roman" w:eastAsia="Times New Roman" w:hAnsi="Times New Roman" w:cs="Times New Roman"/>
          <w:b/>
          <w:sz w:val="44"/>
          <w:szCs w:val="24"/>
        </w:rPr>
        <w:t>Практикум культуры публичного выступления</w:t>
      </w:r>
      <w:r w:rsidR="00220864"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»</w:t>
      </w:r>
    </w:p>
    <w:p w:rsidR="00220864" w:rsidRDefault="00220864" w:rsidP="002208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для 11 класса</w:t>
      </w:r>
    </w:p>
    <w:p w:rsidR="00220864" w:rsidRDefault="00220864" w:rsidP="002208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28"/>
          <w:lang w:eastAsia="en-US"/>
        </w:rPr>
        <w:t>на 2018 – 2019 учебный год</w:t>
      </w:r>
    </w:p>
    <w:p w:rsidR="00220864" w:rsidRDefault="00220864" w:rsidP="00220864">
      <w:pPr>
        <w:spacing w:after="0" w:line="240" w:lineRule="auto"/>
        <w:jc w:val="right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220864" w:rsidRDefault="00220864" w:rsidP="00220864">
      <w:pPr>
        <w:spacing w:after="0" w:line="240" w:lineRule="auto"/>
        <w:jc w:val="right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220864" w:rsidRDefault="00220864" w:rsidP="00220864">
      <w:pPr>
        <w:spacing w:after="0" w:line="240" w:lineRule="auto"/>
        <w:jc w:val="right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220864" w:rsidRDefault="00220864" w:rsidP="00220864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программы:</w:t>
      </w:r>
    </w:p>
    <w:p w:rsid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учитель русского языка и литературы</w:t>
      </w:r>
    </w:p>
    <w:p w:rsid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Эрман О.П.</w:t>
      </w:r>
    </w:p>
    <w:p w:rsid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64" w:rsidRPr="00220864" w:rsidRDefault="00220864" w:rsidP="00220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П.Северный Коммунар,2018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 элективного</w:t>
      </w:r>
      <w:r w:rsidR="006D5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</w:t>
      </w:r>
      <w:r w:rsidR="00450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 «Практикум культуры публичного выступления</w:t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Элективн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курс </w:t>
      </w:r>
      <w:r w:rsidRPr="004C43AD">
        <w:rPr>
          <w:rFonts w:ascii="Times New Roman" w:eastAsia="Times New Roman" w:hAnsi="Times New Roman" w:cs="Times New Roman"/>
          <w:b/>
          <w:sz w:val="24"/>
          <w:szCs w:val="24"/>
        </w:rPr>
        <w:t>«Практикум культуры публичного выступления»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изучения в </w:t>
      </w:r>
      <w:hyperlink r:id="rId4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старших классах средней школы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 рассчитан на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34 часа в </w:t>
      </w:r>
      <w:r w:rsidR="00450D7C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11 классе (1 час в неделю).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b/>
          <w:sz w:val="24"/>
          <w:szCs w:val="24"/>
        </w:rPr>
        <w:t>«Практикум культуры публичного выступления»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закрепляет умения старшеклассников </w:t>
      </w:r>
      <w:r>
        <w:rPr>
          <w:rFonts w:ascii="Times New Roman" w:eastAsia="Times New Roman" w:hAnsi="Times New Roman" w:cs="Times New Roman"/>
          <w:sz w:val="24"/>
          <w:szCs w:val="24"/>
        </w:rPr>
        <w:t>грамотно составлять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устные высказывания в различных стилях и жанрах, помогает усвоить на достаточно высоком уровне различные нормы русского языка, способствует развитию навыков публичной речи. В последние годы все чаще речь идет о коммуникативной несостоятельности многих выпускников средней школы, о нарушениях норм литературного языка в обществе, о засорении языка жаргонизмами, просторечными словами, ненужными заимствованиями. Не все выпускники могут грамотно, логично, выразительно построить свою речь, убедительно высказать мысли, чувства и воздействовать на собеседника. Все эти отрицательные явления определяют необходимость корректировать речь учеников старших классов.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общество ставит перед подрастающим поколением много задач, связанных </w:t>
      </w:r>
      <w:hyperlink r:id="rId5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 умением правильно формулировать свои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мысли, вести диалог с оппонентами, предъявлять требования, добиваться своих коммуникативных целей. Все чаще человек оказывается в ситуации, когда решить проблему можно только с помощью слова. Поэтому с юных лет каждый должен приобщаться к ораторскому искусству, формировать у себя риторические навыки.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Хорошее владение языком – одно из </w:t>
      </w:r>
      <w:hyperlink r:id="rId6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условий качественной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работника любой сферы деятельности. Поэтому</w:t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«Практикум культуры публичного выступления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обучение эффективному общению, навыкам и умениям рационального речевого поведения. Курс помогает старшеклассникам повысить свою речевую культуру.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курса: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- ознакомиться с функциями языка;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- изучить понятия национальный язык, литературный язык;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- закрепить нормы литературного языка;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- изучить функциональные стили русского языка, научиться составлять тексты разных стилей речи;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lastRenderedPageBreak/>
        <w:t>- познакомиться с коммуникативными качествами речи, с этическими нормами речевой культуры;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- развивать умение пользоваться словарями русского языка;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составлять тексты в </w:t>
      </w:r>
      <w:hyperlink r:id="rId7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различных жанрах разных стилей речи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(официально-делового, научного, художественного, публицистического, разговорного);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- развивать навык подготовки публичного выступления;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- уметь использовать формулы речевого этикета.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Основные организационные формы проведения занятий: лекция, семинар-практикум, творческий практикум, деловая игра, дискуссия, викторина, урок-тест, игра-общение, тренажеры, тесты ЭОР.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Формы контроля: доклады, презентации, проекты, редактирование литературного текста, , написание рецензии на литературный текст, контрольные тесты.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направленность курса: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Курс позволит учащимся старших классов освоить нормы русского литературного языка, получить навыки составления и анализа текстов разных стилей речи, овладеть способами исследовательской деятельности.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Мастерство публичного выступления. Что такое «ораторское искусство»?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Понятие «ораторское искусство», значения выражения. Особенности «ораторского искусства», влияние его на различные сферы деятельности человека. История «ораторского искусства» и «ораторское искусство» в истории. Греческая «риторика» и русское «красноречие».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доклады и презентации об ораторском искусстве.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2.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О публичной речи.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публичной речи. Роль «обратной связи». Устная форма общения. Взаимосвязь между книжной речью и ее устным воплощением. Использование различных средств общения.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просмотр видеофильмов, показывающих фрагменты публичной речи, </w:t>
      </w:r>
      <w:hyperlink r:id="rId8" w:history="1">
        <w:r w:rsidRPr="004C4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анализ выступлений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3.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Оратор и его характеристики.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История слова «оратор». Типы «ораторов», характерные черты. Роль «аудитории» в </w:t>
      </w:r>
      <w:hyperlink r:id="rId9" w:history="1">
        <w:r w:rsidRPr="004C4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деятельности оратора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>. Основные характеристики аудитории. Основные навыки оратора.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прослушивание и анализ аудиозаписи выступления оратора. Составление характеристики оратора </w:t>
      </w:r>
      <w:hyperlink r:id="rId10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 учетом его знаний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, умений и навыков.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4.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Аудитория, ее характеристики и роль в ораторском искусстве.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Степень однородности и неоднородности. Количественный состав. Чувство общности. Мотив действия.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занятие: анализ роли аудитории в ораторском искусстве на примере видеофрагментов.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№ 5.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подготовки к публичному выступлению.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Создание собственного архива. Владение техникой речи. Уровень культуры устной и письменной речи. Критический анализ выступлений. </w:t>
      </w:r>
      <w:hyperlink r:id="rId11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Методика публичного выступления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. Этапы подготовки к конкретному выступлению 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занятие: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анализ этапов подготовки к конкретному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выступлению. Выбор темы и определение целевой установки. Д.З.: подбор материалов для выступления. (Темы выбирают учащиеся).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6.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подготовки к публичному выступлению. Подбор материала.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Изучение и анализ материала по темам выступления. Источники подбора материала.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занятие: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деловая игра.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7.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подготовки к публичному выступлению. Разработка плана выступления. Композиция.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Виды плана. Простой и сложный план. Составление простого плана. Составление сложного плана. Основной и рабочий планы. Работа с композицией.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занятие: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деловая игра.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№ 8.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построения выступления.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Принцип последовательности. Принцип усиления. Принцип органического единства. Принцип экономии.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занятие: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игра-общение.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9.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публичного выступления.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Вступление. Главная часть. Заключение. Характерные особенности каждой части. Словесное оформление публичного выступления.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игра-общение, составление текста выступления.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10.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Публичное выступление. Роль контакта. Приемы управления аудиторией.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Контакт в публичном выступлении. Обращение. Занимательность. Вопросно-ответный ход. Юмор. Апелляция к событиям, погодным условиям и т.д. Ссылка на авторитеты.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выступления учащихся и анализ выступлений. </w:t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 по теме «Публичное выступление».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11.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Официально-деловая письменная речь. Русское официально-деловое письмо. История и современность.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Понятия документ, реквизиты, формуляр, языковые формулы. Деловой этикет. Этика. Официальность, регламентированность деловых отношений. 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выступления учащихся с докладами.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12.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документов и правила их оформления.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Внутренняя и внешняя деловая переписка. Официальные письма. Их классификация и структура. 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занятие: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деловая игра.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13.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языку и стилю документов.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Точность словоупотребления. Однозначность используемых слов и терминов. Осторожное употребление терминов, профессионализмов, заимствованной лексики. Унификация сокращений. 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игра-общение.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14.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 в документе.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>Формулы речевого этикета. Роль обращения в документе. Лексические и синтаксические средства, их роль в документе и в деловом общении.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оформление разных документов и составление текстов разных официально-деловых жанров.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15.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стиль справочно-информационной документации.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Справочно-информационные и справочно-аналитические документы. Акты. Справки. Служебные записки. Заявление. Автобиография. 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занятие: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оформление разных документов и составление текстов разных официально-деловых жанров.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16.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и зарубежная школы делового письма.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структуры, стиля и языка русской и зарубежной школ делового письма. </w:t>
      </w:r>
    </w:p>
    <w:p w:rsidR="004C43AD" w:rsidRP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: дискуссия </w:t>
      </w:r>
      <w:hyperlink r:id="rId13" w:history="1">
        <w:r w:rsidRPr="004C43A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 роли делового письма в России и в</w:t>
        </w:r>
      </w:hyperlink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других странах.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17.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 по теме «Официально-деловая письменная речь»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5483"/>
        <w:gridCol w:w="1134"/>
        <w:gridCol w:w="5528"/>
        <w:gridCol w:w="1985"/>
      </w:tblGrid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компетенции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1-2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Мастерство публичного выступления. Что такое «ораторское искусство»?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доклады и презентации об ораторском искусстве.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понятие «ораторское искусство», значения выражения. Особенности «ораторского искусства», влияние его на различные сферы деятельности человека. История «ораторского искусства» и «ораторское искусство» в истории. Греческая «риторика» и русское «красноречие».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понимать и объяснять, что такое «ораторское искусство».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3-4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публичной речи.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просмотр видеофильмов, показывающих фрагменты публичной речи, анализ выступлений.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особенности публичной речи. Роль «обратной связи». Устная форма общения. Взаимосвязь между книжной речью и ее устным воплощением. Использование различных средств общения.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понимать и анализировать публичную речь.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5-6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Оратор и его характеристики.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прослушивание и анализ аудиозаписи выступления оратора. Составление характеристики оратора с учетом его знаний, умений и навыков.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</w:t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историю слова «оратор». Типы «ораторов»,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характерные черты. Роль «аудитории» в деятельности оратора. Основные характеристики аудитории. Основные навыки оратора.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выступления ораторов.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7-8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Аудитория, ее характеристики и роль в ораторском искусстве.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роли аудитории в ораторском искусстве на примере видеофрагментов.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однородности и неоднородности аудитории. Количественный состав. Чувство общности. Мотив действия.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роль аудитории в ораторском искусстве.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9-10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Основные этапы подготовки к публичному выступлению. Создание собственного архива.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этапов подготовки к конкретному выступлению. Выбор темы и определение целевой установки. Д.З.: подбор материалов для выступления. (Темы выбирают учащиеся).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этапы подготовки к конкретному публичному выступлению. О создании собственного архива. Владение техникой речи. Уровень культуры устной и письменной речи. Критический анализ выступлений. Методика публичного выступления.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готовиться к публичному выступлению.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11-12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Основные этапы подготовки к публичному выступлению. Подбор материала.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деловая игра.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основные этапы подготовки к публичному выступлению. Подбор материала.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и анализ материала по темам выступления. Источники подбора материала.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готовиться к публичному выступлению.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13-14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Основные этапы подготовки к публичному выступлению. Разработка плана выступления. Композиция.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деловая игра.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виды плана. Простой и сложный план. Составление простого плана. Составление сложного плана. Основной и рабочий планы. Работа с композицией.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готовиться к публичному выступлению.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15-16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Принципы построения выступления.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игра-общение.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принципы построения выступления.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последовательности. Принцип усиления. Принцип органического единства. Принцип экономии.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готовиться к публичному выступлению.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17-18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Структура публичного выступления.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игра-общение, составление текста выступления.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структуру публичного выступления.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Вступление. Главная часть. Заключение. Характерные особенности каждой части. Словесное оформление публичного выступления.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готовиться к публичному выступлению.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19-20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Публичное выступление. Роль контакта. Приемы управления аудиторией.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выступления учащихся и анализ выступлений. </w:t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 по теме «Публичное выступление».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роль контакта в </w:t>
            </w:r>
            <w:hyperlink r:id="rId14" w:history="1">
              <w:r w:rsidRPr="004C4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публичном выступлении</w:t>
              </w:r>
            </w:hyperlink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приемы управления аудиторией. Обращение. Занимательность. Вопросно-ответный ход. Юмор. Апелляция к событиям, погодным условиям и т.д. Ссылка на авторитеты.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выступать перед аудиторией.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21-22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Официально-деловая письменная речь. Русское официально-деловое письмо. История и современность.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выступления учащихся с докладами.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понятие официально-деловая письменная речь. Русское официально-деловое письмо. История и современность.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документ, реквизиты, формуляр, языковые формулы. Деловой этикет. Этика. Официальность, регламентированность деловых отношений.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участвовать в </w:t>
            </w:r>
            <w:hyperlink r:id="rId15" w:history="1">
              <w:r w:rsidRPr="004C4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официально-деловых отношениях</w:t>
              </w:r>
            </w:hyperlink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зная особенности официально-деловой письменной речи.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23-24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Типы документов и правила их оформления.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Знать</w:t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документов и правила их оформления.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деловая переписка. Официальные письма. Их классификация и структура.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участвовать в официально-деловых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отношениях, зная особенности официально-деловой письменной речи.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25-26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Требования к языку и стилю документов.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игра-общение.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требования к языку и стилю документов.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Точность словоупотребления. Однозначность используемых слов и терминов. Осторожное употребление терминов, профессионализмов, заимствованной лексики. Унификация сокращений.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участвовать в официально-деловых отношениях, зная особенности официально-деловой письменной речи.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27-28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Речевой этикет в документе.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Формулы речевого этикета. </w:t>
            </w:r>
          </w:p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оформление разных документов и составление текстов разных официально-деловых жанров.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речевой этикет в документе.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речевого этикета. Роль обращения в документе. Лексические и синтаксические средства, их роль в документе и в деловом общении.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оформлять разные документы и составлять тексты разных официально-деловых жанров.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29-30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Язык и стиль справочно-информационной документации..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разных 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и составление текстов разных официально-деловых жанров.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язык и стиль справочно-информационной документации.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Справочно-информационные и справочно-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аналитические документы. Акты. Справки. Служебные записки. Заявление. Автобиография.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оформлять разные документы и составлять тексты официально-деловых жанров. </w:t>
            </w: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31-32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и зарубежная школы делового письма. 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дискуссия о роли делового письма в </w:t>
            </w:r>
            <w:hyperlink r:id="rId16" w:history="1">
              <w:r w:rsidRPr="004C4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России и в других странах</w:t>
              </w:r>
            </w:hyperlink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особенности структуры, стиля и языка русской и зарубежной школ делового письма.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особенности делового письма в России и в других странах.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C43AD" w:rsidRPr="004C43AD" w:rsidTr="004C43AD">
        <w:trPr>
          <w:tblCellSpacing w:w="0" w:type="dxa"/>
        </w:trPr>
        <w:tc>
          <w:tcPr>
            <w:tcW w:w="576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33-34 </w:t>
            </w:r>
          </w:p>
        </w:tc>
        <w:tc>
          <w:tcPr>
            <w:tcW w:w="5483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Зачет по теме «Официально-деловая письменная речь».</w:t>
            </w: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hideMark/>
          </w:tcPr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  <w:hideMark/>
          </w:tcPr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Знать: о роли и особенностях официально-деловой письменной речи. </w:t>
            </w:r>
          </w:p>
          <w:p w:rsidR="004C43AD" w:rsidRPr="004C43AD" w:rsidRDefault="004C43AD" w:rsidP="004C4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участвовать в официально-деловых отношениях.</w:t>
            </w:r>
          </w:p>
          <w:p w:rsidR="004C43AD" w:rsidRPr="004C43AD" w:rsidRDefault="004C43AD" w:rsidP="004C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C43AD" w:rsidRPr="004C43AD" w:rsidRDefault="004C43AD" w:rsidP="004C43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3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3AD" w:rsidRDefault="004C43AD" w:rsidP="004C4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3AD" w:rsidRPr="004C43AD" w:rsidRDefault="004C43AD" w:rsidP="004C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3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литературы.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Введенская Л.А., Павлова Л.Г., Кашаева Е.Ю., «Русский язык и культура речи»: Ростов-на-Дону, «Феникс», 2010.</w:t>
      </w:r>
    </w:p>
    <w:p w:rsid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Головин Б.Н. Основы культуры речи. 2-е изд., испр.-М., 2009г. 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Введенская Л.А., Павлова Л.Г. Русский язык и культура речи: 4-е изд, Ростов-на-Дону, 2012.</w:t>
      </w:r>
    </w:p>
    <w:p w:rsidR="004C43AD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Введенская Л.А. и др. Риторика и культура речи: Учебное пособие. – Ростов, 2003. Головин Б.Н. Основы культуры речи. 2-е изд., испр.-М., 2010г. </w:t>
      </w:r>
    </w:p>
    <w:p w:rsidR="009F504A" w:rsidRPr="004C43AD" w:rsidRDefault="004C43AD" w:rsidP="004C4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 xml:space="preserve"> Розенталь Д.Э., Голуб И.Б. Секреты стилистики. Правила хорошей речи. М., 2008.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C43AD">
        <w:rPr>
          <w:rFonts w:ascii="Times New Roman" w:eastAsia="Times New Roman" w:hAnsi="Times New Roman" w:cs="Times New Roman"/>
          <w:sz w:val="24"/>
          <w:szCs w:val="24"/>
        </w:rPr>
        <w:t>Панедчик В.В. «Деловое письмо», М., 2007.</w:t>
      </w:r>
    </w:p>
    <w:sectPr w:rsidR="009F504A" w:rsidRPr="004C43AD" w:rsidSect="004C4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43AD"/>
    <w:rsid w:val="00220864"/>
    <w:rsid w:val="003B2890"/>
    <w:rsid w:val="00450D7C"/>
    <w:rsid w:val="004C43AD"/>
    <w:rsid w:val="00670B26"/>
    <w:rsid w:val="006D5CDA"/>
    <w:rsid w:val="009F504A"/>
    <w:rsid w:val="00B314B3"/>
    <w:rsid w:val="00D8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4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hlopaeva-nataleya-anatoleevna-kreativnie-metodi-analiza-teksto.html" TargetMode="External"/><Relationship Id="rId13" Type="http://schemas.openxmlformats.org/officeDocument/2006/relationships/hyperlink" Target="http://psihdocs.ru/programma-disciplini-professionalenie-yuridicheskie-kommunikac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ihdocs.ru/referat-preimushestva-i-nedostatki-razlichnih-stilej-rukovodst.html" TargetMode="External"/><Relationship Id="rId12" Type="http://schemas.openxmlformats.org/officeDocument/2006/relationships/hyperlink" Target="http://psihdocs.ru/programma-sportivnoj-podgotovki-po-prijkam-na-batute-federalen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sihdocs.ru/sravnitelenij-analiz-jestov-podrostkov-anglii-i-ross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sihdocs.ru/zakon-informirovannosti-uporyadochennosti.html" TargetMode="External"/><Relationship Id="rId11" Type="http://schemas.openxmlformats.org/officeDocument/2006/relationships/hyperlink" Target="http://psihdocs.ru/podgotovka-publichnogo-vistupleniya.html" TargetMode="External"/><Relationship Id="rId5" Type="http://schemas.openxmlformats.org/officeDocument/2006/relationships/hyperlink" Target="http://psihdocs.ru/psihologicheskie-aspekti-povedeniya-lyudej-v-chrezvichajnih-si.html" TargetMode="External"/><Relationship Id="rId15" Type="http://schemas.openxmlformats.org/officeDocument/2006/relationships/hyperlink" Target="http://psihdocs.ru/lekciya-2-psihicheskaya-struktura-lichnosti-i-praktika-delovog.html" TargetMode="External"/><Relationship Id="rId10" Type="http://schemas.openxmlformats.org/officeDocument/2006/relationships/hyperlink" Target="http://psihdocs.ru/modele-ocenki-znanij.html" TargetMode="External"/><Relationship Id="rId4" Type="http://schemas.openxmlformats.org/officeDocument/2006/relationships/hyperlink" Target="http://psihdocs.ru/celesoobraznoste-ispolezovaniya-interaktivnih-metodov-pri-obuc.html" TargetMode="External"/><Relationship Id="rId9" Type="http://schemas.openxmlformats.org/officeDocument/2006/relationships/hyperlink" Target="http://psihdocs.ru/yazik-jestov-i-mimika-v-vistuplenii-oratora.html" TargetMode="External"/><Relationship Id="rId14" Type="http://schemas.openxmlformats.org/officeDocument/2006/relationships/hyperlink" Target="http://psihdocs.ru/soveti-oratoru-vosemnadcate-sposobov-dobitesya-uverennosti-p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2018-09-05T08:59:00Z</cp:lastPrinted>
  <dcterms:created xsi:type="dcterms:W3CDTF">2018-09-05T08:47:00Z</dcterms:created>
  <dcterms:modified xsi:type="dcterms:W3CDTF">2018-10-15T12:39:00Z</dcterms:modified>
</cp:coreProperties>
</file>