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268" w:rsidRDefault="000E2268" w:rsidP="000E22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0E226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Пояснительная записка</w:t>
      </w:r>
    </w:p>
    <w:p w:rsidR="00054F7B" w:rsidRPr="000E2268" w:rsidRDefault="00054F7B" w:rsidP="000E22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0E2268" w:rsidRPr="00081378" w:rsidRDefault="000E2268" w:rsidP="000E22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13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Рабочая программа по черчению</w:t>
      </w:r>
      <w:r w:rsidR="00317BF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разработана на основе программы</w:t>
      </w:r>
      <w:r w:rsidRPr="000813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«Черчение» (предметная линия учебников под редакцией А.Д. </w:t>
      </w:r>
      <w:proofErr w:type="spellStart"/>
      <w:r w:rsidRPr="000813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Ботвинникова</w:t>
      </w:r>
      <w:proofErr w:type="spellEnd"/>
      <w:r w:rsidRPr="000813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В.Н.Виноградова, И.С. </w:t>
      </w:r>
      <w:proofErr w:type="spellStart"/>
      <w:r w:rsidRPr="000813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Вышнепольского</w:t>
      </w:r>
      <w:proofErr w:type="spellEnd"/>
      <w:r w:rsidRPr="000813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</w:t>
      </w:r>
      <w:r w:rsidR="00317BF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учебного плана школы, Положения о рабочей программе школы, Основной образовательной программы школы, требований ФГОС ООО.</w:t>
      </w:r>
    </w:p>
    <w:p w:rsidR="000E2268" w:rsidRDefault="000E2268" w:rsidP="000E22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13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Преподавание черчения в школе направлено на формирование и развитие графической культуры</w:t>
      </w:r>
      <w:r w:rsidR="00317BF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813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учащихся, их мышления и творческих качеств личности через решение разнообразных графических задач, направленных на формирование технического, логического, абстрактного и образно</w:t>
      </w:r>
      <w:r w:rsidR="00317BF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  <w:r w:rsidRPr="000813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пространственного мышления.</w:t>
      </w:r>
    </w:p>
    <w:p w:rsidR="00317BF5" w:rsidRDefault="00317BF5" w:rsidP="000E22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Рабочая программа составлена для обучающихся с учётом психолого-педагогических особенностей.</w:t>
      </w:r>
    </w:p>
    <w:p w:rsidR="00054F7B" w:rsidRPr="00081378" w:rsidRDefault="00054F7B" w:rsidP="000E22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54F7B" w:rsidRPr="00081378" w:rsidRDefault="000E2268" w:rsidP="000E22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E226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Цели и задачи курса</w:t>
      </w:r>
    </w:p>
    <w:p w:rsidR="000E2268" w:rsidRPr="00081378" w:rsidRDefault="000E2268" w:rsidP="000E22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17BF5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Цель:</w:t>
      </w:r>
      <w:r w:rsidRPr="000813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Овладение учащимися графического языка техники и способность применять полученные</w:t>
      </w:r>
      <w:r w:rsidR="00317BF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813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знания для решения практических и графических задач с творческим содержанием.</w:t>
      </w:r>
    </w:p>
    <w:p w:rsidR="000E2268" w:rsidRPr="00317BF5" w:rsidRDefault="000E2268" w:rsidP="000E22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0813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Цель обучения предмету реализуется через выполнение следующих </w:t>
      </w:r>
      <w:r w:rsidRPr="00317BF5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задач:</w:t>
      </w:r>
    </w:p>
    <w:p w:rsidR="000E2268" w:rsidRPr="00081378" w:rsidRDefault="000E2268" w:rsidP="000E22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13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ознакомить учащихся с правилами выполнения чертежей, установленными государственным</w:t>
      </w:r>
      <w:r w:rsidR="00317BF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813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стандартом ЕСКД;</w:t>
      </w:r>
    </w:p>
    <w:p w:rsidR="000E2268" w:rsidRPr="00081378" w:rsidRDefault="000E2268" w:rsidP="000E22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13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научить выполнять чертежи в системе прямоугольных проекций, а также аксонометрические</w:t>
      </w:r>
      <w:r w:rsidR="00317BF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813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проекции с преобразованием формы предмета;</w:t>
      </w:r>
    </w:p>
    <w:p w:rsidR="000E2268" w:rsidRPr="00081378" w:rsidRDefault="000E2268" w:rsidP="000E22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13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научить школьников читать и анализировать форму предметов и объектов по чертежам, эскизам, аксонометрическим проекциям и техническим рисункам;</w:t>
      </w:r>
    </w:p>
    <w:p w:rsidR="000E2268" w:rsidRPr="00081378" w:rsidRDefault="000E2268" w:rsidP="000E22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13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сформировать у учащихся знания о форме геометрических тел и их положении в пространстве;</w:t>
      </w:r>
    </w:p>
    <w:p w:rsidR="000E2268" w:rsidRPr="00081378" w:rsidRDefault="000E2268" w:rsidP="000E22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13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сформировать у учащихся знания об основных способах проецирования;</w:t>
      </w:r>
    </w:p>
    <w:p w:rsidR="000E2268" w:rsidRPr="00081378" w:rsidRDefault="000E2268" w:rsidP="000E22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13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формировать умение применять графические знания в новых ситуациях;</w:t>
      </w:r>
    </w:p>
    <w:p w:rsidR="000E2268" w:rsidRPr="00081378" w:rsidRDefault="000E2268" w:rsidP="000E22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13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развивать образно - пространственное мышление, умения самостоятельного подхода к решению</w:t>
      </w:r>
      <w:r w:rsidR="00317BF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813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различных задач, развитие конструкторских, те</w:t>
      </w:r>
      <w:r w:rsidR="00317BF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хнических </w:t>
      </w:r>
      <w:r w:rsidRPr="000813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способностей учащихся.</w:t>
      </w:r>
    </w:p>
    <w:p w:rsidR="00054F7B" w:rsidRDefault="000E2268" w:rsidP="000E22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13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научить </w:t>
      </w:r>
      <w:proofErr w:type="gramStart"/>
      <w:r w:rsidRPr="000813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самостоятельно</w:t>
      </w:r>
      <w:proofErr w:type="gramEnd"/>
      <w:r w:rsidRPr="000813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пользоваться учебными материалами.</w:t>
      </w:r>
    </w:p>
    <w:p w:rsidR="00054F7B" w:rsidRDefault="00054F7B" w:rsidP="000E22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E2268" w:rsidRPr="00081378" w:rsidRDefault="000E2268" w:rsidP="000E22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E226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Место предмета в учебном плане</w:t>
      </w:r>
    </w:p>
    <w:p w:rsidR="000E2268" w:rsidRDefault="000E2268" w:rsidP="000E22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13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Предмет «Черчение» изучается в 8-9 класс</w:t>
      </w:r>
      <w:r w:rsidR="00054F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ах (по 1 часу в неделю, всего 68</w:t>
      </w:r>
      <w:r w:rsidRPr="000813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часов). Часы на</w:t>
      </w:r>
      <w:r w:rsidR="00317BF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813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изучение предмета выделены из части учебного плана, формируемой участниками образовательных отношений.</w:t>
      </w:r>
    </w:p>
    <w:p w:rsidR="00054F7B" w:rsidRPr="00081378" w:rsidRDefault="00054F7B" w:rsidP="000E22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E2268" w:rsidRPr="000E2268" w:rsidRDefault="000E2268" w:rsidP="000E22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0E226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Планируемые результаты освоения учебного предмета</w:t>
      </w:r>
    </w:p>
    <w:p w:rsidR="00054F7B" w:rsidRDefault="00C63D1B" w:rsidP="008205C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eastAsia="Times New Roman" w:cs="Times New Roman"/>
          <w:b/>
          <w:color w:val="000000"/>
          <w:sz w:val="23"/>
          <w:szCs w:val="23"/>
          <w:lang w:eastAsia="ru-RU"/>
        </w:rPr>
        <w:t>8</w:t>
      </w:r>
      <w:r w:rsidR="008205C7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к</w:t>
      </w:r>
      <w:r w:rsidR="000E2268" w:rsidRPr="000E226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ласс</w:t>
      </w:r>
    </w:p>
    <w:p w:rsidR="000E2268" w:rsidRDefault="000E2268" w:rsidP="00054F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0E226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Личностные УУД</w:t>
      </w:r>
    </w:p>
    <w:p w:rsidR="00054F7B" w:rsidRPr="00317BF5" w:rsidRDefault="000E2268" w:rsidP="000E226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054F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устойчивый познавательный интерес и становление </w:t>
      </w:r>
      <w:proofErr w:type="spellStart"/>
      <w:r w:rsidRPr="00054F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смыслообразующей</w:t>
      </w:r>
      <w:proofErr w:type="spellEnd"/>
      <w:r w:rsidRPr="00054F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функции познавательного</w:t>
      </w:r>
      <w:r w:rsidR="00317BF5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Pr="00317BF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мотива;</w:t>
      </w:r>
    </w:p>
    <w:p w:rsidR="000E2268" w:rsidRPr="00317BF5" w:rsidRDefault="000E2268" w:rsidP="000E226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054F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054F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позитивной моральной самооценки и моральных чувств – чувства гордости</w:t>
      </w:r>
      <w:r w:rsidR="00317BF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17BF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 следовании моральным нормам, переживание стыда при их нарушении;</w:t>
      </w:r>
    </w:p>
    <w:p w:rsidR="000E2268" w:rsidRPr="00317BF5" w:rsidRDefault="00054F7B" w:rsidP="000E226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умение</w:t>
      </w:r>
      <w:r w:rsidR="000E2268" w:rsidRPr="00054F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использовать свои взгляды на мир для объяснения различных ситуаций, решения</w:t>
      </w:r>
      <w:r w:rsidR="00317BF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0E2268" w:rsidRPr="00317BF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возникающих проблем и извлечения жизненных уроков;</w:t>
      </w:r>
    </w:p>
    <w:p w:rsidR="000E2268" w:rsidRPr="00317BF5" w:rsidRDefault="000E2268" w:rsidP="000E226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54F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способность выбирать поступки в различных ситуациях, опираясь на общечеловеческие,</w:t>
      </w:r>
      <w:r w:rsidR="00317BF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17BF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российские, национальные и личные представления о нормах морали.</w:t>
      </w:r>
    </w:p>
    <w:p w:rsidR="000E2268" w:rsidRPr="00317BF5" w:rsidRDefault="000E2268" w:rsidP="000E226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54F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уважение личности, ее достоинства, доброжела</w:t>
      </w:r>
      <w:r w:rsidR="00054F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тельное отношение к окружающим, н</w:t>
      </w:r>
      <w:r w:rsidRPr="00054F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етер</w:t>
      </w:r>
      <w:r w:rsidRPr="00317BF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пимость к любым видам насилия и готовность противостоять им.</w:t>
      </w:r>
    </w:p>
    <w:p w:rsidR="000E2268" w:rsidRPr="00054F7B" w:rsidRDefault="00054F7B" w:rsidP="000E226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о</w:t>
      </w:r>
      <w:r w:rsidR="000E2268" w:rsidRPr="00054F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сознание своего долга и ответственности перед людьми своего общества, своей страной;</w:t>
      </w:r>
    </w:p>
    <w:p w:rsidR="000E2268" w:rsidRDefault="000E2268" w:rsidP="000E22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0E226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Регулятивные УУД</w:t>
      </w:r>
    </w:p>
    <w:p w:rsidR="000E2268" w:rsidRPr="00317BF5" w:rsidRDefault="000E2268" w:rsidP="000E226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054F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постановка частных задач на усвоение готовых знаний и действий, принятие и самостоятельная</w:t>
      </w:r>
      <w:r w:rsidR="00317BF5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Pr="00317BF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постановка новых учебных задач;</w:t>
      </w:r>
    </w:p>
    <w:p w:rsidR="000E2268" w:rsidRPr="00317BF5" w:rsidRDefault="000E2268" w:rsidP="000E226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54F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формирование навыков </w:t>
      </w:r>
      <w:proofErr w:type="spellStart"/>
      <w:r w:rsidRPr="00054F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целеполагания</w:t>
      </w:r>
      <w:proofErr w:type="spellEnd"/>
      <w:r w:rsidRPr="00054F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включая постановку новых целей, преобразование практи</w:t>
      </w:r>
      <w:r w:rsidRPr="00317BF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ческой задачи </w:t>
      </w:r>
      <w:proofErr w:type="gramStart"/>
      <w:r w:rsidRPr="00317BF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proofErr w:type="gramEnd"/>
      <w:r w:rsidRPr="00317BF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познавательную;</w:t>
      </w:r>
    </w:p>
    <w:p w:rsidR="000E2268" w:rsidRDefault="000E2268" w:rsidP="000E226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54F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умение планировать пути достижения намеченных целей;</w:t>
      </w:r>
    </w:p>
    <w:p w:rsidR="000E2268" w:rsidRPr="00317BF5" w:rsidRDefault="000E2268" w:rsidP="000E226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54F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умение самостоятельно анализировать условия достижения цели на основе учета выделенных</w:t>
      </w:r>
      <w:r w:rsidR="00317BF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17BF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учителем ориентиров действий в новом учебном материале;</w:t>
      </w:r>
    </w:p>
    <w:p w:rsidR="000E2268" w:rsidRDefault="000E2268" w:rsidP="000E226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54F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умение адекватно оценить степень объективной и субъектной трудности выполнения учебной задачи;</w:t>
      </w:r>
    </w:p>
    <w:p w:rsidR="000E2268" w:rsidRDefault="000E2268" w:rsidP="000E226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54F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осуществлять констатирующий и предвосхищающий контроль по результату и по способу действия;</w:t>
      </w:r>
    </w:p>
    <w:p w:rsidR="000E2268" w:rsidRDefault="000E2268" w:rsidP="000E226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54F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владеть различными видами самоконтроля с учетом специфики предмета;</w:t>
      </w:r>
    </w:p>
    <w:p w:rsidR="000E2268" w:rsidRDefault="000E2268" w:rsidP="000E226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54F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формирование рефлексивной самооценки своих возможностей управления;</w:t>
      </w:r>
    </w:p>
    <w:p w:rsidR="000E2268" w:rsidRPr="00054F7B" w:rsidRDefault="000E2268" w:rsidP="000E226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54F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умение демонстрировать свое речевое и неречевое поведение в учебных и </w:t>
      </w:r>
      <w:proofErr w:type="spellStart"/>
      <w:r w:rsidRPr="00054F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внеучебных</w:t>
      </w:r>
      <w:proofErr w:type="spellEnd"/>
      <w:r w:rsidRPr="00054F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ситуациях.</w:t>
      </w:r>
    </w:p>
    <w:p w:rsidR="000E2268" w:rsidRDefault="000E2268" w:rsidP="000E22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0E226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Познавательные УУД</w:t>
      </w:r>
    </w:p>
    <w:p w:rsidR="000E2268" w:rsidRPr="00C0671F" w:rsidRDefault="000E2268" w:rsidP="000E226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C0671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формировать и развивать компетентность в области использования информационно</w:t>
      </w:r>
      <w:r w:rsidR="00C0671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</w:p>
    <w:p w:rsidR="000E2268" w:rsidRDefault="000E2268" w:rsidP="00C0671F">
      <w:pPr>
        <w:shd w:val="clear" w:color="auto" w:fill="FFFFFF"/>
        <w:spacing w:after="0" w:line="240" w:lineRule="auto"/>
        <w:ind w:left="72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13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коммуникационных технологий;</w:t>
      </w:r>
    </w:p>
    <w:p w:rsidR="000E2268" w:rsidRDefault="000E2268" w:rsidP="000E226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0671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осуществлять синтез как составление целого из частей;</w:t>
      </w:r>
    </w:p>
    <w:p w:rsidR="000E2268" w:rsidRDefault="000E2268" w:rsidP="000E226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0671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находить общее решение, формулировать, аргументировать и отстаивать своѐ мнение;</w:t>
      </w:r>
    </w:p>
    <w:p w:rsidR="000E2268" w:rsidRDefault="000E2268" w:rsidP="000E226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0671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строить </w:t>
      </w:r>
      <w:proofErr w:type="gramStart"/>
      <w:r w:rsidRPr="00C0671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логическое рассуждение</w:t>
      </w:r>
      <w:proofErr w:type="gramEnd"/>
      <w:r w:rsidRPr="00C0671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включающее установ</w:t>
      </w:r>
      <w:r w:rsidR="00C0671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ление причинно-следственных свя</w:t>
      </w:r>
      <w:r w:rsidRPr="00C0671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зей;</w:t>
      </w:r>
    </w:p>
    <w:p w:rsidR="000E2268" w:rsidRDefault="000E2268" w:rsidP="000E226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0671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синтез как составление целого из частей, в том числе са</w:t>
      </w:r>
      <w:r w:rsidR="00C0671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мостоятельно достраивая, воспол</w:t>
      </w:r>
      <w:r w:rsidRPr="00C0671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няя недостающие компоненты;</w:t>
      </w:r>
    </w:p>
    <w:p w:rsidR="000E2268" w:rsidRDefault="000E2268" w:rsidP="000E226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0671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выбор оснований и критериев для сравнения, </w:t>
      </w:r>
      <w:proofErr w:type="spellStart"/>
      <w:r w:rsidRPr="00C0671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сериаци</w:t>
      </w:r>
      <w:r w:rsidR="00C0671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proofErr w:type="spellEnd"/>
      <w:r w:rsidR="00C0671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классификации объектов, само</w:t>
      </w:r>
      <w:r w:rsidRPr="00C0671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стоятельно выбирая основания для указанных логических операций;</w:t>
      </w:r>
    </w:p>
    <w:p w:rsidR="000E2268" w:rsidRDefault="000E2268" w:rsidP="000E226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0671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самостоятельный поиск, конструирование и осуществление доказательства;</w:t>
      </w:r>
    </w:p>
    <w:p w:rsidR="000E2268" w:rsidRDefault="000E2268" w:rsidP="000E226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0671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самостоятельно создавать алгоритм деятельности при решении проблем творческого </w:t>
      </w:r>
      <w:r w:rsidR="00C0671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поискового характера</w:t>
      </w:r>
    </w:p>
    <w:p w:rsidR="000E2268" w:rsidRDefault="00C0671F" w:rsidP="000E226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</w:t>
      </w:r>
      <w:r w:rsidR="000E2268" w:rsidRPr="00C0671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мение приводить примеры использования графики в жизни, быту и профессиональной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0E2268" w:rsidRPr="00C0671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деятельности человека;</w:t>
      </w:r>
    </w:p>
    <w:p w:rsidR="000E2268" w:rsidRPr="00C0671F" w:rsidRDefault="000E2268" w:rsidP="000E226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0671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применять графические знания в новой ситуации при решении задач с творческим содержанием.</w:t>
      </w:r>
    </w:p>
    <w:p w:rsidR="000E2268" w:rsidRDefault="000E2268" w:rsidP="000E22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0E226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Коммуникативные УУД</w:t>
      </w:r>
    </w:p>
    <w:p w:rsidR="000E2268" w:rsidRPr="008205C7" w:rsidRDefault="000E2268" w:rsidP="000E226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C0671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уметь информировать о результатах своих наблюдений, участвовать в дискуссии, отстаи</w:t>
      </w:r>
      <w:r w:rsidRPr="008205C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вать свою точку зрения, находить компромиссное решение в различных ситуациях;</w:t>
      </w:r>
    </w:p>
    <w:p w:rsidR="000E2268" w:rsidRDefault="000E2268" w:rsidP="000E226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0671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умение взаимодействовать в ходе выполнения групповой работы, участвовать в дискуссии, аргументировать собственную точку зрения;</w:t>
      </w:r>
    </w:p>
    <w:p w:rsidR="00C0671F" w:rsidRDefault="00C0671F" w:rsidP="000E226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0671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уметь</w:t>
      </w:r>
      <w:r w:rsidR="000E2268" w:rsidRPr="00C0671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отстаивать свою точку зрения, соблюдая правила речевого этикета; </w:t>
      </w:r>
    </w:p>
    <w:p w:rsidR="000E2268" w:rsidRDefault="000E2268" w:rsidP="000E226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0671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аргументировать свою точку зрения с помощью фактов и дополнительных сведений;</w:t>
      </w:r>
    </w:p>
    <w:p w:rsidR="000E2268" w:rsidRDefault="000E2268" w:rsidP="000E226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0671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уметь задавать вопросы отвечать на вопросы по прочитанному или прослушанному тексту;</w:t>
      </w:r>
    </w:p>
    <w:p w:rsidR="000E2268" w:rsidRDefault="000E2268" w:rsidP="000E226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0671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вступать в диалог, участвовать в коллективном обсуждении проблем, владеть монологической и диалогической формами речи;</w:t>
      </w:r>
    </w:p>
    <w:p w:rsidR="000E2268" w:rsidRDefault="000E2268" w:rsidP="000E226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0671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овладение умениями работать в группе с выполнением различных социальных ролей,</w:t>
      </w:r>
      <w:r w:rsidR="00C0671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0671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представлять и отстаивать свои взгляды и убеждения, вести дискуссию.</w:t>
      </w:r>
    </w:p>
    <w:p w:rsidR="00CE0F40" w:rsidRDefault="00CE0F40" w:rsidP="00CE0F4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E0F40" w:rsidRPr="00C0671F" w:rsidRDefault="00CE0F40" w:rsidP="00CE0F4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E2268" w:rsidRPr="000E2268" w:rsidRDefault="000E2268" w:rsidP="000E22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0E226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lastRenderedPageBreak/>
        <w:t>Предметные результаты</w:t>
      </w:r>
    </w:p>
    <w:p w:rsidR="000E2268" w:rsidRDefault="000E2268" w:rsidP="000E22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05C7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Ученик получит возможность научиться</w:t>
      </w:r>
      <w:r w:rsidRPr="000813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</w:t>
      </w:r>
    </w:p>
    <w:p w:rsidR="000E2268" w:rsidRDefault="000E2268" w:rsidP="000E226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0671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осознанно понимать графическую культуру как совокупность достижений человечества;</w:t>
      </w:r>
    </w:p>
    <w:p w:rsidR="000E2268" w:rsidRDefault="000E2268" w:rsidP="000E226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0671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иметь представление о форме предметов и геометрических тел, их составе, </w:t>
      </w:r>
      <w:proofErr w:type="spellStart"/>
      <w:r w:rsidRPr="00C0671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структуре</w:t>
      </w:r>
      <w:proofErr w:type="gramStart"/>
      <w:r w:rsidRPr="00C0671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,р</w:t>
      </w:r>
      <w:proofErr w:type="gramEnd"/>
      <w:r w:rsidRPr="00C0671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азмерах</w:t>
      </w:r>
      <w:proofErr w:type="spellEnd"/>
      <w:r w:rsidRPr="00C0671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формы, положении и ориентации предметов в пространстве;</w:t>
      </w:r>
    </w:p>
    <w:p w:rsidR="000E2268" w:rsidRDefault="000E2268" w:rsidP="000E226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0671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правилам и приемам выполнения и чтения чертежей различного назначения;</w:t>
      </w:r>
    </w:p>
    <w:p w:rsidR="000E2268" w:rsidRPr="00C0671F" w:rsidRDefault="000E2268" w:rsidP="000E226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0671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развивать творческое мышление и умение преобразования формы предмета.</w:t>
      </w:r>
    </w:p>
    <w:p w:rsidR="000E2268" w:rsidRDefault="000E2268" w:rsidP="000E22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0E226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Ученик научится:</w:t>
      </w:r>
    </w:p>
    <w:p w:rsidR="000E2268" w:rsidRPr="00C0671F" w:rsidRDefault="000E2268" w:rsidP="000E226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C0671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осознано воспринимать графическую культуру как совокупность достижений человечества в области освоения графических способов передачи информации;</w:t>
      </w:r>
    </w:p>
    <w:p w:rsidR="000E2268" w:rsidRPr="00C0671F" w:rsidRDefault="000E2268" w:rsidP="000E226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C0671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представлять форму предметов и геометрических тел, их состав, структуру, размеры, положение и ориентацию предметов в пространстве;</w:t>
      </w:r>
    </w:p>
    <w:p w:rsidR="000E2268" w:rsidRPr="00C0671F" w:rsidRDefault="000E2268" w:rsidP="000E226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C0671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правилам выполнения и чтения чертежей в соответствии с основными стандартами ЕСКД;</w:t>
      </w:r>
    </w:p>
    <w:p w:rsidR="000E2268" w:rsidRPr="00C0671F" w:rsidRDefault="000E2268" w:rsidP="000E226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C0671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правилам выполнения шрифтов и чертежей;</w:t>
      </w:r>
    </w:p>
    <w:p w:rsidR="000E2268" w:rsidRPr="00C0671F" w:rsidRDefault="000E2268" w:rsidP="000E226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C0671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методам графического отображения геометрической информации (метод центрального и</w:t>
      </w:r>
      <w:r w:rsidR="00C0671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Pr="00C0671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параллельного проецирования);</w:t>
      </w:r>
    </w:p>
    <w:p w:rsidR="000E2268" w:rsidRPr="00C0671F" w:rsidRDefault="000E2268" w:rsidP="000E226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C0671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методу прямоугольного (ортогонального) проецирования на одну, две, три плоскости проекции;</w:t>
      </w:r>
    </w:p>
    <w:p w:rsidR="000E2268" w:rsidRPr="008205C7" w:rsidRDefault="000E2268" w:rsidP="000E226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C0671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способам построения проекций;</w:t>
      </w:r>
    </w:p>
    <w:p w:rsidR="000E2268" w:rsidRPr="008205C7" w:rsidRDefault="000E2268" w:rsidP="000E226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8205C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последовательности выполнения чертежа детали;</w:t>
      </w:r>
    </w:p>
    <w:p w:rsidR="000E2268" w:rsidRPr="008205C7" w:rsidRDefault="000E2268" w:rsidP="000E226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8205C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простейшим геометрическим построениям;</w:t>
      </w:r>
    </w:p>
    <w:p w:rsidR="000E2268" w:rsidRPr="008205C7" w:rsidRDefault="000E2268" w:rsidP="000E226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8205C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принципам построения наглядных изображений;</w:t>
      </w:r>
    </w:p>
    <w:p w:rsidR="000E2268" w:rsidRPr="008205C7" w:rsidRDefault="000E2268" w:rsidP="000E226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8205C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основным правилам построения линий пересечения простейших геометрических образов;</w:t>
      </w:r>
    </w:p>
    <w:p w:rsidR="000E2268" w:rsidRPr="008205C7" w:rsidRDefault="000E2268" w:rsidP="000E226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8205C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анализировать форму детали (с натуры и по графическим изображениям);</w:t>
      </w:r>
    </w:p>
    <w:p w:rsidR="000E2268" w:rsidRPr="008205C7" w:rsidRDefault="000E2268" w:rsidP="000E226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8205C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отображать форму изделия выбирая необходимое число изображений (в том числе главное</w:t>
      </w:r>
      <w:r w:rsidR="008205C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205C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изображение чертежа);</w:t>
      </w:r>
    </w:p>
    <w:p w:rsidR="000E2268" w:rsidRPr="008205C7" w:rsidRDefault="000E2268" w:rsidP="000E226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8205C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читать и выполнять проекционные изображения, развѐртки простых геометрических тел и</w:t>
      </w:r>
      <w:r w:rsidR="008205C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205C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моделей деталей;</w:t>
      </w:r>
    </w:p>
    <w:p w:rsidR="000E2268" w:rsidRPr="008205C7" w:rsidRDefault="000E2268" w:rsidP="000E226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8205C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проводить самоконтроль правильности и качества выполнения простейших графических</w:t>
      </w:r>
      <w:r w:rsidR="008205C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205C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работ;</w:t>
      </w:r>
    </w:p>
    <w:p w:rsidR="000E2268" w:rsidRPr="008205C7" w:rsidRDefault="000E2268" w:rsidP="000E226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8205C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анализировать форму предметов в натуре и по их чертежам;</w:t>
      </w:r>
    </w:p>
    <w:p w:rsidR="000E2268" w:rsidRPr="008205C7" w:rsidRDefault="000E2268" w:rsidP="000E226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8205C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анализировать графический состав изображений;</w:t>
      </w:r>
    </w:p>
    <w:p w:rsidR="000E2268" w:rsidRPr="008205C7" w:rsidRDefault="000E2268" w:rsidP="000E226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8205C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выполнять геометрические построения (деление окружности на равные чести, сопряжения);</w:t>
      </w:r>
    </w:p>
    <w:p w:rsidR="000E2268" w:rsidRPr="008205C7" w:rsidRDefault="000E2268" w:rsidP="000E226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8205C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читать и выполнять чертежи несложных деталей, эскизы и наглядные изображения предметов;</w:t>
      </w:r>
    </w:p>
    <w:p w:rsidR="000E2268" w:rsidRPr="008205C7" w:rsidRDefault="008205C7" w:rsidP="000E226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р</w:t>
      </w:r>
      <w:r w:rsidR="000E2268" w:rsidRPr="008205C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азвивать визуально-пространственное мышление (осуществлять преобразования простой геометрической формы, изменять положение и ориентацию объекта в </w:t>
      </w:r>
      <w:proofErr w:type="spellStart"/>
      <w:r w:rsidR="000E2268" w:rsidRPr="008205C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пространстве</w:t>
      </w:r>
      <w:proofErr w:type="gramStart"/>
      <w:r w:rsidR="000E2268" w:rsidRPr="008205C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,о</w:t>
      </w:r>
      <w:proofErr w:type="gramEnd"/>
      <w:r w:rsidR="000E2268" w:rsidRPr="008205C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тображать</w:t>
      </w:r>
      <w:proofErr w:type="spellEnd"/>
      <w:r w:rsidR="000E2268" w:rsidRPr="008205C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перечисленные преобразования на чертеже);</w:t>
      </w:r>
    </w:p>
    <w:p w:rsidR="000E2268" w:rsidRPr="008205C7" w:rsidRDefault="008205C7" w:rsidP="000E226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р</w:t>
      </w:r>
      <w:r w:rsidR="000E2268" w:rsidRPr="008205C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ационально использовать чертежные инструменты.</w:t>
      </w:r>
    </w:p>
    <w:p w:rsidR="000E2268" w:rsidRPr="000E2268" w:rsidRDefault="000E2268" w:rsidP="000E22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0E226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9 класс</w:t>
      </w:r>
    </w:p>
    <w:p w:rsidR="000E2268" w:rsidRPr="000E2268" w:rsidRDefault="000E2268" w:rsidP="000E22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0E226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Личностные УУД</w:t>
      </w:r>
    </w:p>
    <w:p w:rsidR="000E2268" w:rsidRDefault="000E2268" w:rsidP="000E2268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05C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устойчивый познавательный интерес и становление </w:t>
      </w:r>
      <w:proofErr w:type="spellStart"/>
      <w:r w:rsidRPr="008205C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смыслообразующей</w:t>
      </w:r>
      <w:proofErr w:type="spellEnd"/>
      <w:r w:rsidRPr="008205C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функции познавательного</w:t>
      </w:r>
      <w:r w:rsidR="008205C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205C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мотива;</w:t>
      </w:r>
    </w:p>
    <w:p w:rsidR="000E2268" w:rsidRDefault="000E2268" w:rsidP="000E2268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8205C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8205C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позитивной моральной самооценки и моральных чувств – чувства гордости</w:t>
      </w:r>
      <w:r w:rsidR="008205C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205C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 следовании моральным нормам, переживание стыда при их нарушении;</w:t>
      </w:r>
    </w:p>
    <w:p w:rsidR="000E2268" w:rsidRDefault="008205C7" w:rsidP="000E2268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</w:t>
      </w:r>
      <w:r w:rsidR="000E2268" w:rsidRPr="008205C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читься использовать свои взгляды на мир для объяснения различных ситуаций, решения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0E2268" w:rsidRPr="008205C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возникающих проблем и извлечения жизненных уроков;</w:t>
      </w:r>
    </w:p>
    <w:p w:rsidR="000E2268" w:rsidRDefault="000E2268" w:rsidP="000E2268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05C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способность выбирать поступки в различных ситуациях, опираясь на общечеловеческие,</w:t>
      </w:r>
      <w:r w:rsidR="008205C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205C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российские, национальные и личные представления о нормах морали.</w:t>
      </w:r>
    </w:p>
    <w:p w:rsidR="000E2268" w:rsidRDefault="000E2268" w:rsidP="000E2268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05C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уважение личности, ее достоинства, доброжелательное отношение к окружающим. Нетерпимость к любым видам насилия и готовность противостоять им.</w:t>
      </w:r>
    </w:p>
    <w:p w:rsidR="000E2268" w:rsidRPr="008205C7" w:rsidRDefault="000E2268" w:rsidP="000E2268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05C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Осознание своего долга и ответственности перед людьми своего общества, своей страной;</w:t>
      </w:r>
    </w:p>
    <w:p w:rsidR="000E2268" w:rsidRPr="000E2268" w:rsidRDefault="000E2268" w:rsidP="000E22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0E226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Регулятивные УУД</w:t>
      </w:r>
    </w:p>
    <w:p w:rsidR="000E2268" w:rsidRPr="008205C7" w:rsidRDefault="000E2268" w:rsidP="000E226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8205C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формирование навыков </w:t>
      </w:r>
      <w:proofErr w:type="spellStart"/>
      <w:r w:rsidRPr="008205C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целеполагания</w:t>
      </w:r>
      <w:proofErr w:type="spellEnd"/>
      <w:r w:rsidRPr="008205C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включая постановку новых целей, преобразование практической задачи </w:t>
      </w:r>
      <w:proofErr w:type="gramStart"/>
      <w:r w:rsidRPr="008205C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proofErr w:type="gramEnd"/>
      <w:r w:rsidRPr="008205C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познавательную;</w:t>
      </w:r>
    </w:p>
    <w:p w:rsidR="000E2268" w:rsidRPr="008205C7" w:rsidRDefault="000E2268" w:rsidP="000E226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8205C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умение планировать пути достижения намеченных целей;</w:t>
      </w:r>
    </w:p>
    <w:p w:rsidR="000E2268" w:rsidRPr="008205C7" w:rsidRDefault="000E2268" w:rsidP="000E226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8205C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умение самостоятельно анализировать условия достижения цели на основе учета выделенных</w:t>
      </w:r>
      <w:r w:rsidR="008205C7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Pr="008205C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учителем ориентиров действий в новом учебном материале;</w:t>
      </w:r>
    </w:p>
    <w:p w:rsidR="000E2268" w:rsidRPr="008205C7" w:rsidRDefault="008205C7" w:rsidP="000E226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с</w:t>
      </w:r>
      <w:r w:rsidR="000E2268" w:rsidRPr="008205C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амостоятельно выдвигать версии решения проблемы, осознавать конечный результат, выбирать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="000E2268" w:rsidRPr="008205C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из </w:t>
      </w:r>
      <w:proofErr w:type="gramStart"/>
      <w:r w:rsidR="000E2268" w:rsidRPr="008205C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предложенных</w:t>
      </w:r>
      <w:proofErr w:type="gramEnd"/>
      <w:r w:rsidR="000E2268" w:rsidRPr="008205C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искать самостоятельно средства достижения цели.</w:t>
      </w:r>
    </w:p>
    <w:p w:rsidR="000E2268" w:rsidRPr="008205C7" w:rsidRDefault="008205C7" w:rsidP="000E226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ф</w:t>
      </w:r>
      <w:r w:rsidR="000E2268" w:rsidRPr="008205C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ормирование навыков прогнозирования как предвидения будущих событий и развития процесса;</w:t>
      </w:r>
    </w:p>
    <w:p w:rsidR="000E2268" w:rsidRPr="008205C7" w:rsidRDefault="000E2268" w:rsidP="000E226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8205C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умение соотносить свои действия с планируемыми результатами, осуществлять контрол</w:t>
      </w:r>
      <w:r w:rsidR="008205C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ь </w:t>
      </w:r>
      <w:r w:rsidRPr="008205C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своей деятельности в процессе достижения результата, определять способы действий в</w:t>
      </w:r>
      <w:r w:rsidR="008205C7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Pr="008205C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рамках предложенных условий и требований, корректировать свои действия в соответствии с изменяющейся ситуацией;</w:t>
      </w:r>
    </w:p>
    <w:p w:rsidR="000E2268" w:rsidRPr="008205C7" w:rsidRDefault="000E2268" w:rsidP="000E226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8205C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умение самостоятельно вырабатывать и применять критерии и способы дифференцированной оценки собственной учебной деятельности;</w:t>
      </w:r>
    </w:p>
    <w:p w:rsidR="000E2268" w:rsidRDefault="000E2268" w:rsidP="000E22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0E226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Познавательные УУД</w:t>
      </w:r>
    </w:p>
    <w:p w:rsidR="000E2268" w:rsidRPr="00FC5506" w:rsidRDefault="000E2268" w:rsidP="000E2268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C55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формировать и развивать компетентность в области использования информационно</w:t>
      </w:r>
      <w:r w:rsidR="00FC55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  <w:r w:rsidRPr="00FC55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коммуникационных технологий;</w:t>
      </w:r>
    </w:p>
    <w:p w:rsidR="000E2268" w:rsidRPr="00FC5506" w:rsidRDefault="000E2268" w:rsidP="000E2268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C55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создавать и преобразовывать модели и схемы для решения задач;</w:t>
      </w:r>
    </w:p>
    <w:p w:rsidR="000E2268" w:rsidRPr="00FC5506" w:rsidRDefault="000E2268" w:rsidP="000E2268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C55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осуществлять синтез как составление целого из частей;</w:t>
      </w:r>
    </w:p>
    <w:p w:rsidR="000E2268" w:rsidRPr="00FC5506" w:rsidRDefault="000E2268" w:rsidP="000E2268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C55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осуществлять выбор наиболее эффективных способов решения задач, в зависимости от конкретных условий;</w:t>
      </w:r>
    </w:p>
    <w:p w:rsidR="000E2268" w:rsidRPr="00FC5506" w:rsidRDefault="000E2268" w:rsidP="000E2268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C55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строить </w:t>
      </w:r>
      <w:proofErr w:type="gramStart"/>
      <w:r w:rsidRPr="00FC55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логическое рассуждение</w:t>
      </w:r>
      <w:proofErr w:type="gramEnd"/>
      <w:r w:rsidRPr="00FC55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включающее установление причинно-следственных связей;</w:t>
      </w:r>
    </w:p>
    <w:p w:rsidR="000E2268" w:rsidRPr="00FC5506" w:rsidRDefault="000E2268" w:rsidP="000E2268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C55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создавать модели с выделением существенных характеристик объекта, преобразовывать модели с</w:t>
      </w:r>
      <w:r w:rsidR="00FC55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C55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целью выявления общих законов, определяющих данную предметную область.</w:t>
      </w:r>
    </w:p>
    <w:p w:rsidR="000E2268" w:rsidRPr="00FC5506" w:rsidRDefault="000E2268" w:rsidP="000E2268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C55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овладение основами ознакомительного, изучающего, усваивающего и поискового чтения</w:t>
      </w:r>
    </w:p>
    <w:p w:rsidR="000E2268" w:rsidRPr="00FC5506" w:rsidRDefault="000E2268" w:rsidP="000E2268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C55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синтез как составление целого из частей, в том числе самостоятельно достраивая, восполняя недостающие компоненты;</w:t>
      </w:r>
    </w:p>
    <w:p w:rsidR="000E2268" w:rsidRPr="00FC5506" w:rsidRDefault="000E2268" w:rsidP="000E2268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C55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самостоятельно создавать способы деятельности при решении проблем творческого и поискового</w:t>
      </w:r>
      <w:r w:rsidR="00FC5506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Pr="00FC55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характера</w:t>
      </w:r>
    </w:p>
    <w:p w:rsidR="000E2268" w:rsidRPr="00FC5506" w:rsidRDefault="000E2268" w:rsidP="000E2268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C55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самостоятельный поиск, конструирование и осуществление доказательства;</w:t>
      </w:r>
    </w:p>
    <w:p w:rsidR="000E2268" w:rsidRDefault="000E2268" w:rsidP="000E22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0E226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Коммуникативные УУД</w:t>
      </w:r>
    </w:p>
    <w:p w:rsidR="000E2268" w:rsidRPr="00FC5506" w:rsidRDefault="000E2268" w:rsidP="000E2268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C55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умение взаимодействовать со сверстниками и взрослыми, работать в группах над задачами исследовательского характера;</w:t>
      </w:r>
    </w:p>
    <w:p w:rsidR="000E2268" w:rsidRPr="00FC5506" w:rsidRDefault="000E2268" w:rsidP="000E2268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C55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строить продуктивное взаимодействие и сотрудничество со сверстниками и взрослыми;</w:t>
      </w:r>
    </w:p>
    <w:p w:rsidR="000E2268" w:rsidRPr="00FC5506" w:rsidRDefault="000E2268" w:rsidP="000E2268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C55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уметь задавать вопросы отвечать на вопросы по прочитанному или прослушанному тексту;</w:t>
      </w:r>
    </w:p>
    <w:p w:rsidR="000E2268" w:rsidRPr="00FC5506" w:rsidRDefault="000E2268" w:rsidP="000E2268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C55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владение навыками организации и участия в коллективной деятельности;</w:t>
      </w:r>
    </w:p>
    <w:p w:rsidR="000E2268" w:rsidRPr="00CE0F40" w:rsidRDefault="000E2268" w:rsidP="000E2268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C55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умение контролировать, корректировать и оценивать свои действия и действия партнеров.</w:t>
      </w:r>
    </w:p>
    <w:p w:rsidR="00CE0F40" w:rsidRDefault="00CE0F40" w:rsidP="00CE0F4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E0F40" w:rsidRDefault="00CE0F40" w:rsidP="00CE0F4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E0F40" w:rsidRPr="00FC5506" w:rsidRDefault="00CE0F40" w:rsidP="00CE0F4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0E2268" w:rsidRDefault="000E2268" w:rsidP="000E22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C5506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lastRenderedPageBreak/>
        <w:t>Предметные результаты</w:t>
      </w:r>
    </w:p>
    <w:p w:rsidR="000E2268" w:rsidRPr="00FC5506" w:rsidRDefault="00FC5506" w:rsidP="000E2268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у</w:t>
      </w:r>
      <w:r w:rsidR="000E2268" w:rsidRPr="00FC55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ченик получит возможность научиться:</w:t>
      </w:r>
    </w:p>
    <w:p w:rsidR="000E2268" w:rsidRPr="00FC5506" w:rsidRDefault="000E2268" w:rsidP="000E2268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C55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осознанно понимать графическую культуру как совокупность достижений человечества;</w:t>
      </w:r>
    </w:p>
    <w:p w:rsidR="000E2268" w:rsidRPr="00FC5506" w:rsidRDefault="000E2268" w:rsidP="000E2268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C55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применять графические знания в новой ситуации при решении задач с творческим содержанием (в том числе с элементами конструирования);</w:t>
      </w:r>
    </w:p>
    <w:p w:rsidR="000E2268" w:rsidRPr="00FC5506" w:rsidRDefault="000E2268" w:rsidP="000E2268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C55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развивать творческое мышление и умение преобразования формы предмета.</w:t>
      </w:r>
    </w:p>
    <w:p w:rsidR="000E2268" w:rsidRPr="00FC5506" w:rsidRDefault="000E2268" w:rsidP="000E2268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C55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основным правилам выполнения, чтения и обозначения видов, сечений и разрезов на комплексных чертежах;</w:t>
      </w:r>
    </w:p>
    <w:p w:rsidR="000E2268" w:rsidRPr="00FC5506" w:rsidRDefault="000E2268" w:rsidP="000E2268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C55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условным обозначениям материалов на чертежах;</w:t>
      </w:r>
    </w:p>
    <w:p w:rsidR="000E2268" w:rsidRPr="00FC5506" w:rsidRDefault="000E2268" w:rsidP="000E2268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C55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познакомиться с основными типами разъемных и неразъемных соединений;</w:t>
      </w:r>
    </w:p>
    <w:p w:rsidR="000E2268" w:rsidRPr="00FC5506" w:rsidRDefault="000E2268" w:rsidP="000E2268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C55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условным изображениям и обозначениям резьбы на чертежах;</w:t>
      </w:r>
    </w:p>
    <w:p w:rsidR="000E2268" w:rsidRPr="00FC5506" w:rsidRDefault="000E2268" w:rsidP="000E2268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C55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особенностям выполнения чертежей общего вида и сборочных;</w:t>
      </w:r>
    </w:p>
    <w:p w:rsidR="000E2268" w:rsidRPr="00FC5506" w:rsidRDefault="000E2268" w:rsidP="000E2268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C55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условностям и способам упрощения на чертежах общего вида и сборочных;</w:t>
      </w:r>
    </w:p>
    <w:p w:rsidR="000E2268" w:rsidRPr="00FC5506" w:rsidRDefault="000E2268" w:rsidP="000E2268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C55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особенностям выполнения архитектурно-строительных чертежей;</w:t>
      </w:r>
    </w:p>
    <w:p w:rsidR="000E2268" w:rsidRPr="00FC5506" w:rsidRDefault="000E2268" w:rsidP="000E2268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C55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способам построения развѐрток преобразованных геометрических тел;</w:t>
      </w:r>
    </w:p>
    <w:p w:rsidR="000E2268" w:rsidRPr="00FC5506" w:rsidRDefault="000E2268" w:rsidP="000E2268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C55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методам вспомогательных секущих плоскостей.</w:t>
      </w:r>
    </w:p>
    <w:p w:rsidR="000E2268" w:rsidRDefault="000E2268" w:rsidP="000E22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0E226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Ученик научится:</w:t>
      </w:r>
    </w:p>
    <w:p w:rsidR="000E2268" w:rsidRPr="00FC5506" w:rsidRDefault="000E2268" w:rsidP="000E2268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C55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проводить самоконтроль правильности и качества выполнения простейших графических</w:t>
      </w:r>
      <w:r w:rsidR="00FC55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C55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работ;</w:t>
      </w:r>
    </w:p>
    <w:p w:rsidR="000E2268" w:rsidRPr="00FC5506" w:rsidRDefault="000E2268" w:rsidP="000E2268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C55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правильно выбирать главное изображение, оптимальное количество изображений, типы</w:t>
      </w:r>
      <w:r w:rsidR="00FC55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C55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изображений на комплексном чертеже (или эскизе) модели, детали, простейшей сборочной</w:t>
      </w:r>
      <w:r w:rsidR="00FC5506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Pr="00FC55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единицы;</w:t>
      </w:r>
    </w:p>
    <w:p w:rsidR="000E2268" w:rsidRPr="00FC5506" w:rsidRDefault="000E2268" w:rsidP="000E2268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C55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выполнять необходимые виды, сечения и разрезы на комплексных чертежах несложных</w:t>
      </w:r>
      <w:r w:rsidR="00FC55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C55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моделей и деталей;</w:t>
      </w:r>
    </w:p>
    <w:p w:rsidR="000E2268" w:rsidRPr="00FC5506" w:rsidRDefault="000E2268" w:rsidP="000E2268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C55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выполнять чертежи простейших стандартных деталей с резьбой и их соединений;</w:t>
      </w:r>
    </w:p>
    <w:p w:rsidR="000E2268" w:rsidRPr="00FC5506" w:rsidRDefault="000E2268" w:rsidP="000E2268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C55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читать и </w:t>
      </w:r>
      <w:proofErr w:type="spellStart"/>
      <w:r w:rsidRPr="00FC55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деталировать</w:t>
      </w:r>
      <w:proofErr w:type="spellEnd"/>
      <w:r w:rsidRPr="00FC55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чертежи несложных сборочных единиц, состоящих из трех </w:t>
      </w:r>
      <w:r w:rsidR="00FC55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</w:t>
      </w:r>
      <w:r w:rsidRPr="00FC55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шести</w:t>
      </w:r>
      <w:r w:rsidR="00FC55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C55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деталей;</w:t>
      </w:r>
    </w:p>
    <w:p w:rsidR="000E2268" w:rsidRPr="00FC5506" w:rsidRDefault="000E2268" w:rsidP="000E2268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C55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ориентироваться на схемах движения транспорта, планах населенных пунктов и других</w:t>
      </w:r>
      <w:r w:rsidR="00FC55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C55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объектов;</w:t>
      </w:r>
    </w:p>
    <w:p w:rsidR="000E2268" w:rsidRPr="00FC5506" w:rsidRDefault="000E2268" w:rsidP="000E2268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C55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читать и выполнять несложные архитектурно-строительные чертежи;</w:t>
      </w:r>
    </w:p>
    <w:p w:rsidR="000E2268" w:rsidRPr="00FC5506" w:rsidRDefault="000E2268" w:rsidP="000E2268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C55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пользоваться государственными стандартами (ЕСКД), учебником, учебными пособиями,</w:t>
      </w:r>
      <w:r w:rsidR="00FC55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C55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справочной литературой;</w:t>
      </w:r>
    </w:p>
    <w:p w:rsidR="000E2268" w:rsidRPr="00FC5506" w:rsidRDefault="000E2268" w:rsidP="000E2268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C55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выражать средствами графики идеи, намерения, проекты;</w:t>
      </w:r>
    </w:p>
    <w:p w:rsidR="000E2268" w:rsidRPr="009175EF" w:rsidRDefault="000E2268" w:rsidP="000E2268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9175E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выполнять необходимые разрезы;</w:t>
      </w:r>
    </w:p>
    <w:p w:rsidR="000E2268" w:rsidRPr="009175EF" w:rsidRDefault="000E2268" w:rsidP="000E2268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9175E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правильно определять необходимое число изображений;</w:t>
      </w:r>
    </w:p>
    <w:p w:rsidR="000E2268" w:rsidRPr="009175EF" w:rsidRDefault="000E2268" w:rsidP="000E2268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9175E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выполнять чертежи резьбовых соединений деталей;</w:t>
      </w:r>
    </w:p>
    <w:p w:rsidR="000E2268" w:rsidRPr="009175EF" w:rsidRDefault="000E2268" w:rsidP="000E2268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9175E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применять полученные знания при решении задач с творческим содержанием (в том числе</w:t>
      </w:r>
      <w:r w:rsidR="009175E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175E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 элементами конструирования).</w:t>
      </w:r>
    </w:p>
    <w:p w:rsidR="000E2268" w:rsidRPr="009175EF" w:rsidRDefault="000E2268" w:rsidP="000E2268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9175E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осознано воспринимать графическую культуру как совокупность достижений человечества в области освоения графических способов передачи информации;</w:t>
      </w:r>
    </w:p>
    <w:p w:rsidR="000E2268" w:rsidRPr="009175EF" w:rsidRDefault="000E2268" w:rsidP="000E2268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9175E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развивать зрительную память, ассоциативное мышление, статическое, динамическое и</w:t>
      </w:r>
      <w:r w:rsidR="009175E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Pr="009175E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пространственное представления;</w:t>
      </w:r>
    </w:p>
    <w:p w:rsidR="000E2268" w:rsidRPr="009175EF" w:rsidRDefault="000E2268" w:rsidP="000E2268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9175E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развивать творческое мышление и формировать элементарные умения преобразования</w:t>
      </w:r>
      <w:r w:rsidR="009175E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Pr="009175E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формы предметов, изменения их положения и ориентации в пространстве;</w:t>
      </w:r>
    </w:p>
    <w:p w:rsidR="000E2268" w:rsidRPr="009175EF" w:rsidRDefault="000E2268" w:rsidP="000E2268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9175E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опыту создания творческих работ с элементами конструирования;</w:t>
      </w:r>
    </w:p>
    <w:p w:rsidR="000E2268" w:rsidRPr="009175EF" w:rsidRDefault="000E2268" w:rsidP="000E2268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9175E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применять графические знания в новой ситуации при решении задач с творческим содержанием (в том числе с элементами конструирования);</w:t>
      </w:r>
    </w:p>
    <w:p w:rsidR="001616A8" w:rsidRPr="00CE0F40" w:rsidRDefault="000E2268" w:rsidP="000E2268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9175E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формировать стойкий интерес к творческой деятельности.</w:t>
      </w:r>
    </w:p>
    <w:p w:rsidR="000E2268" w:rsidRPr="000E2268" w:rsidRDefault="001616A8" w:rsidP="000E22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lastRenderedPageBreak/>
        <w:t>Содержание предмета</w:t>
      </w:r>
    </w:p>
    <w:p w:rsidR="000E2268" w:rsidRPr="000E2268" w:rsidRDefault="000E2268" w:rsidP="000E22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0E226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8 класс</w:t>
      </w:r>
    </w:p>
    <w:p w:rsidR="000E2268" w:rsidRPr="00081378" w:rsidRDefault="000E2268" w:rsidP="000E22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13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Введение.</w:t>
      </w:r>
      <w:r w:rsidR="001616A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813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Учебный предмет «Черчение». Значение графического изображения в производственной деятельности</w:t>
      </w:r>
      <w:r w:rsidR="00317BF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813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человека (построения и перспективы). Цели и задачи изучения черчения в школе и дальнейшей профориентации.</w:t>
      </w:r>
      <w:r w:rsidR="00317BF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813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Правила оформления чертежей.</w:t>
      </w:r>
      <w:r w:rsidR="001616A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813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История и развитие методов графических изображений. Инструменты, принадлежности и материалы для</w:t>
      </w:r>
      <w:r w:rsidR="00317BF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813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выполнения чертежей. Приемы работы с инструментами и организация рабочего места. История и развитие методов графических изображений. Инструменты, принадлежности и материалы для выполнения чертежей. Приемы работы с инструментами и организация рабочего места. Основные правила оформления</w:t>
      </w:r>
      <w:r w:rsidR="009175E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813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чертежей. Понятие о стандартах ЕСКД. Масштабы, линии чертежа, рамки и основные надписи на чертежах. Графическая работа №1.Шрифты чертежные. Разметка букв, цифр и знаков чертежного шрифта. Основные приемы выполнения надписей чертежным шрифтом. Основны</w:t>
      </w:r>
      <w:r w:rsidR="009175E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 правила, приемы и методы нане</w:t>
      </w:r>
      <w:r w:rsidRPr="000813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сения размеров. Выносные и размерные линии. Стрелки, знаки радиуса, диаметры, конусности. Правила</w:t>
      </w:r>
      <w:r w:rsidR="009175E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813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постановки размерных цифр. Графическая работа №2.</w:t>
      </w:r>
      <w:r w:rsidR="001616A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813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Способы проецирования.</w:t>
      </w:r>
    </w:p>
    <w:p w:rsidR="000E2268" w:rsidRPr="00081378" w:rsidRDefault="000E2268" w:rsidP="000E22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13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Общие сведения о проецировании. Различные методы проецирования (центральный, параллельный, прямоугольный). Получение изображения на плоскости различными методами проецирования. Проецирование детали на одну, две, три плоскости проекции методом прямоугольного проецирования. Определение</w:t>
      </w:r>
      <w:r w:rsidR="009175E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813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вида, правила расположения видов на чертеже, названия видов. Аксонометрические проекции. Косоугольная, фронтальная, </w:t>
      </w:r>
      <w:proofErr w:type="spellStart"/>
      <w:r w:rsidRPr="000813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диметрическая</w:t>
      </w:r>
      <w:proofErr w:type="spellEnd"/>
      <w:r w:rsidRPr="000813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проекция. Прямоугольная изометрическая проекция. Направление</w:t>
      </w:r>
      <w:r w:rsidR="009175E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813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осей. Показатели искажения.</w:t>
      </w:r>
      <w:r w:rsidR="009175E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Нанесение размеров. Построение </w:t>
      </w:r>
      <w:r w:rsidRPr="000813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аксонометрических проекций плоских</w:t>
      </w:r>
      <w:r w:rsidR="009175E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813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геометрических фигур. Аксонометрические проекции окружностей. Способы построение овала. Построение аксонометрических предметов, имеющих круглые поверхности. Технический рисунок.</w:t>
      </w:r>
      <w:r w:rsidR="001616A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813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Чтение и выполнение чертежей. Анализ геометрических форм предметов на основе характерных признаков. Проекции геометрических тел. Особенности проецирования правильных пирамид. Особенности</w:t>
      </w:r>
      <w:r w:rsidR="001616A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813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проецирования цилиндра и конуса. Проекции группы геометрических тел. Взаимное расположение геометрических тел относительно плоскостей проекции. Проекции вершин, ребер и граней предмета. Графическая работа №3. Построение третьего вида. Построение третьего вида по двум данным. Нанесение размеров на чертежах с учетом формы предметов. Использование знака квадрата. Дополнительные сведения</w:t>
      </w:r>
      <w:r w:rsidR="009175E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813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 нанесении размеров с учетом формы предмета. Развертки поверхностей некоторых тел. Выполнение</w:t>
      </w:r>
      <w:r w:rsidR="009175E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813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чертежей предметов с использованием геометрических построений. Деление окружности на равные части.</w:t>
      </w:r>
      <w:r w:rsidR="009175E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813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Сопряжения. Сопряжение двух прямых дугой заданного радиуса. Сопряжение окружности и прямой дугой заданного радиуса. Геометрические построения для чертежей и разметки деталей.</w:t>
      </w:r>
      <w:r w:rsidR="009175E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813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Графическая работа №4. Взаимная связь изменения формы предмета. Взаимное положение его частей и</w:t>
      </w:r>
      <w:r w:rsidR="009175E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813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пространственного положения самого предмета, отображение этих предметов на чертеже. Конструирование по изображениям. Порядок чтения чертежей деталей. Графическая работа №5. Эскизы деталей с натуры. Итоговая графическая работа №6.</w:t>
      </w:r>
    </w:p>
    <w:p w:rsidR="000E2268" w:rsidRPr="000E2268" w:rsidRDefault="000E2268" w:rsidP="000E22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0E226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9 класс</w:t>
      </w:r>
    </w:p>
    <w:p w:rsidR="000E2268" w:rsidRPr="00081378" w:rsidRDefault="000E2268" w:rsidP="000E22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13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Общие сведения о способах проецирования. Повторение сведений проецирования.</w:t>
      </w:r>
      <w:r w:rsidR="001616A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813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Сечения, разрезы, виды.</w:t>
      </w:r>
      <w:r w:rsidR="001616A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813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Правила выполнения наложенных и вынесенных сечений. Обозначение сечений.</w:t>
      </w:r>
      <w:r w:rsidR="001616A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813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Правила графического обозначения материалов на сечениях. Графическая работа №1.</w:t>
      </w:r>
    </w:p>
    <w:p w:rsidR="000E2268" w:rsidRPr="00081378" w:rsidRDefault="000E2268" w:rsidP="000E22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13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Разрезы. Различия между разрезами и сечениями. Простые разрезы (горизонтальные, фронтальные и</w:t>
      </w:r>
      <w:r w:rsidR="001616A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813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профильные). Обозначение разрезов. Соединение части вида с частью разреза. Местный разрез. Особые</w:t>
      </w:r>
      <w:r w:rsidR="001616A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813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случаи разрезов. Тонкие стенки и спицы на разрезе. Применение разрезов в аксонометрических проекциях. Графическая работа №2.</w:t>
      </w:r>
      <w:r w:rsidR="001616A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813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Выбор необходимого и достаточного количества изображений на чертежах и главного вида. Условности и</w:t>
      </w:r>
      <w:r w:rsidR="009175E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813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упрощения на чертежах. Чтение и выполнение чертежей, содержащих изученные условности. Практическая работа на закрепление изученного материала, а также навыков рационального выбора количества</w:t>
      </w:r>
      <w:r w:rsidR="009175E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813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изображений с использованием условностей и простановки размеров.</w:t>
      </w:r>
      <w:r w:rsidR="001616A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813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Сборочные чертежи.</w:t>
      </w:r>
    </w:p>
    <w:p w:rsidR="000E2268" w:rsidRPr="00081378" w:rsidRDefault="000E2268" w:rsidP="000E22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13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Чертежи типовых соединений </w:t>
      </w:r>
      <w:proofErr w:type="spellStart"/>
      <w:r w:rsidRPr="000813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деталей</w:t>
      </w:r>
      <w:proofErr w:type="gramStart"/>
      <w:r w:rsidRPr="000813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.С</w:t>
      </w:r>
      <w:proofErr w:type="gramEnd"/>
      <w:r w:rsidRPr="000813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борочные</w:t>
      </w:r>
      <w:proofErr w:type="spellEnd"/>
      <w:r w:rsidRPr="000813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чертежи изделий.</w:t>
      </w:r>
      <w:r w:rsidR="001616A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813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Разъемные соединения деталей (болтовые, шпилечные, шпоночные и штифтовые). Неразъемные соединения (сварные, паяные, клеевые и заклепочные). Резьбовые соединения. Изображение резьбы на стержне и</w:t>
      </w:r>
      <w:r w:rsidR="009175E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813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отверстии. Обозначение метрической резьбы. Упрощенное изображение резьбовых соединений. Чертежи болтовых соединений. Упрощенное изображение резьбовых соединений. Стандарты и справочный</w:t>
      </w:r>
      <w:r w:rsidR="009175E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813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материал. Чертежи штифтовых соединений. Чтение чертежей, содержащих изображения изученных соединений деталей. Чертежи шпоночных и штифтовых соединений. Графическая работа №3. Сборочные</w:t>
      </w:r>
      <w:r w:rsidR="009175E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813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чертежи (спецификация, номера позиций и др.). Основные требования к разделам на сборочных чертежах.</w:t>
      </w:r>
    </w:p>
    <w:p w:rsidR="000E2268" w:rsidRPr="00081378" w:rsidRDefault="000E2268" w:rsidP="000E22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13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 xml:space="preserve">Условности и упрощения на сборочных чертежах. Особенности простановки размеров на сборочных чертежах. Практическая работа. Чтение сборочных чертежей. Понятие о </w:t>
      </w:r>
      <w:proofErr w:type="spellStart"/>
      <w:r w:rsidRPr="000813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деталировании</w:t>
      </w:r>
      <w:proofErr w:type="spellEnd"/>
      <w:r w:rsidRPr="000813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Выполнение чертежей деталей сборочной единицы. Графическая работа №4. Решение задач с элементами конструирования.</w:t>
      </w:r>
      <w:r w:rsidR="001616A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813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Чтение строительных чертежей.</w:t>
      </w:r>
      <w:r w:rsidR="001616A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813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Назначение и особенности </w:t>
      </w:r>
      <w:proofErr w:type="spellStart"/>
      <w:r w:rsidRPr="000813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архитектуроно-строительных</w:t>
      </w:r>
      <w:proofErr w:type="spellEnd"/>
      <w:r w:rsidRPr="000813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чертежей: фасады, планы, разрезы, масштабы.</w:t>
      </w:r>
    </w:p>
    <w:p w:rsidR="000E2268" w:rsidRPr="00081378" w:rsidRDefault="000E2268" w:rsidP="000E22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13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Размеры на строительных чертежах. Условные изображения дверных и оконных проемов, санитарно-технического оборудования. Чтение несложных строительных чертежей. Работа со справочником.</w:t>
      </w:r>
      <w:r w:rsidR="001616A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813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Графическая работа №5.</w:t>
      </w:r>
      <w:r w:rsidR="001616A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813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Обзор разновидностей графических изображений.</w:t>
      </w:r>
    </w:p>
    <w:p w:rsidR="000E2268" w:rsidRDefault="000E2268" w:rsidP="000E22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13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Графические изображения, применяемые на практике. Итоговая графич</w:t>
      </w:r>
      <w:r w:rsidR="009175E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еская работа №6 (контрольная ра</w:t>
      </w:r>
      <w:r w:rsidRPr="000813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бота).</w:t>
      </w:r>
    </w:p>
    <w:p w:rsidR="00CE0F40" w:rsidRDefault="00CE0F40" w:rsidP="000E22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E0F40" w:rsidRDefault="00CE0F40" w:rsidP="00CE0F40">
      <w:pPr>
        <w:pStyle w:val="a3"/>
        <w:spacing w:line="240" w:lineRule="auto"/>
        <w:ind w:left="851"/>
        <w:rPr>
          <w:rFonts w:ascii="Times New Roman" w:hAnsi="Times New Roman"/>
          <w:i/>
          <w:sz w:val="24"/>
          <w:szCs w:val="24"/>
        </w:rPr>
      </w:pPr>
    </w:p>
    <w:p w:rsidR="00CE0F40" w:rsidRDefault="00CE0F40" w:rsidP="00CE0F40">
      <w:pPr>
        <w:pStyle w:val="a3"/>
        <w:spacing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Обязательный минимум графических и практических работ в 8 классе.</w:t>
      </w:r>
    </w:p>
    <w:p w:rsidR="00CE0F40" w:rsidRDefault="00CE0F40" w:rsidP="00CE0F40">
      <w:pPr>
        <w:pStyle w:val="a3"/>
        <w:spacing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</w:p>
    <w:p w:rsidR="00CE0F40" w:rsidRPr="00AF6644" w:rsidRDefault="00CE0F40" w:rsidP="00CE0F40">
      <w:pPr>
        <w:pStyle w:val="a3"/>
        <w:spacing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633"/>
        <w:gridCol w:w="4000"/>
        <w:gridCol w:w="4938"/>
      </w:tblGrid>
      <w:tr w:rsidR="00CE0F40" w:rsidRPr="001C46AB" w:rsidTr="00C61ED8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F40" w:rsidRPr="001C46AB" w:rsidRDefault="00CE0F40" w:rsidP="00C61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6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0F40" w:rsidRPr="001C46AB" w:rsidRDefault="00CE0F40" w:rsidP="00C61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C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№</w:t>
            </w: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F40" w:rsidRPr="001C46AB" w:rsidRDefault="00CE0F40" w:rsidP="00C61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6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0F40" w:rsidRPr="001C46AB" w:rsidRDefault="00CE0F40" w:rsidP="00C61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C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Содержание работы</w:t>
            </w:r>
          </w:p>
        </w:tc>
        <w:tc>
          <w:tcPr>
            <w:tcW w:w="4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F40" w:rsidRPr="001C46AB" w:rsidRDefault="00CE0F40" w:rsidP="00C61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6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0F40" w:rsidRPr="001C46AB" w:rsidRDefault="00CE0F40" w:rsidP="00C61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C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Примечание</w:t>
            </w:r>
          </w:p>
        </w:tc>
      </w:tr>
      <w:tr w:rsidR="00CE0F40" w:rsidRPr="001C46AB" w:rsidTr="00C61ED8">
        <w:trPr>
          <w:jc w:val="center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F40" w:rsidRPr="001C46AB" w:rsidRDefault="00CE0F40" w:rsidP="00C61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F40" w:rsidRPr="001C46AB" w:rsidRDefault="00CE0F40" w:rsidP="00C61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Линии чертежа</w:t>
            </w:r>
          </w:p>
          <w:p w:rsidR="00CE0F40" w:rsidRPr="001C46AB" w:rsidRDefault="00CE0F40" w:rsidP="00C61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F40" w:rsidRPr="001C46AB" w:rsidRDefault="00CE0F40" w:rsidP="00C61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---------</w:t>
            </w:r>
          </w:p>
        </w:tc>
      </w:tr>
      <w:tr w:rsidR="00CE0F40" w:rsidRPr="001C46AB" w:rsidTr="00C61ED8">
        <w:trPr>
          <w:jc w:val="center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F40" w:rsidRPr="001C46AB" w:rsidRDefault="00CE0F40" w:rsidP="00C61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F40" w:rsidRPr="001C46AB" w:rsidRDefault="00CE0F40" w:rsidP="00C61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Чертеж плоской детали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F40" w:rsidRPr="001C46AB" w:rsidRDefault="00CE0F40" w:rsidP="00C61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---------</w:t>
            </w:r>
          </w:p>
        </w:tc>
      </w:tr>
      <w:tr w:rsidR="00CE0F40" w:rsidRPr="001C46AB" w:rsidTr="00C61ED8">
        <w:trPr>
          <w:jc w:val="center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F40" w:rsidRPr="001C46AB" w:rsidRDefault="00CE0F40" w:rsidP="00C61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F40" w:rsidRPr="001C46AB" w:rsidRDefault="00CE0F40" w:rsidP="00C61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Моделирование по чертежу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F40" w:rsidRPr="001C46AB" w:rsidRDefault="00CE0F40" w:rsidP="00C61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Из проволоки, бумаги, картона, пластических и других материалов</w:t>
            </w:r>
          </w:p>
        </w:tc>
      </w:tr>
      <w:tr w:rsidR="00CE0F40" w:rsidRPr="001C46AB" w:rsidTr="00C61ED8">
        <w:trPr>
          <w:jc w:val="center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F40" w:rsidRPr="001C46AB" w:rsidRDefault="00CE0F40" w:rsidP="00C61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F40" w:rsidRPr="001C46AB" w:rsidRDefault="00CE0F40" w:rsidP="00C61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Чертежи и аксонометрические проекции предметов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F40" w:rsidRPr="001C46AB" w:rsidRDefault="00CE0F40" w:rsidP="00C61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 построением проекций, точек, отрезков, граней и пр.</w:t>
            </w:r>
          </w:p>
        </w:tc>
      </w:tr>
      <w:tr w:rsidR="00CE0F40" w:rsidRPr="001C46AB" w:rsidTr="00C61ED8">
        <w:trPr>
          <w:jc w:val="center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F40" w:rsidRPr="001C46AB" w:rsidRDefault="00CE0F40" w:rsidP="00C61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F40" w:rsidRPr="001C46AB" w:rsidRDefault="00CE0F40" w:rsidP="00C61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Построение третьей проекции по двум данным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F40" w:rsidRPr="001C46AB" w:rsidRDefault="00CE0F40" w:rsidP="00C61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----------</w:t>
            </w:r>
          </w:p>
        </w:tc>
      </w:tr>
      <w:tr w:rsidR="00CE0F40" w:rsidRPr="001C46AB" w:rsidTr="00C61ED8">
        <w:trPr>
          <w:jc w:val="center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F40" w:rsidRPr="001C46AB" w:rsidRDefault="00CE0F40" w:rsidP="00C61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F40" w:rsidRPr="001C46AB" w:rsidRDefault="00CE0F40" w:rsidP="00C61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Чертеж детали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F40" w:rsidRPr="001C46AB" w:rsidRDefault="00CE0F40" w:rsidP="00C61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 использованием геометрических построений (в том числе сопряжений)</w:t>
            </w:r>
          </w:p>
        </w:tc>
      </w:tr>
      <w:tr w:rsidR="00CE0F40" w:rsidRPr="001C46AB" w:rsidTr="00C61ED8">
        <w:trPr>
          <w:jc w:val="center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F40" w:rsidRPr="001C46AB" w:rsidRDefault="00CE0F40" w:rsidP="00C61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F40" w:rsidRPr="001C46AB" w:rsidRDefault="00CE0F40" w:rsidP="00C61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Устное чтение чертежей</w:t>
            </w:r>
          </w:p>
          <w:p w:rsidR="00CE0F40" w:rsidRPr="001C46AB" w:rsidRDefault="00CE0F40" w:rsidP="00C61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F40" w:rsidRPr="001C46AB" w:rsidRDefault="00CE0F40" w:rsidP="00C61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----------</w:t>
            </w:r>
          </w:p>
        </w:tc>
      </w:tr>
      <w:tr w:rsidR="00CE0F40" w:rsidRPr="001C46AB" w:rsidTr="00C61ED8">
        <w:trPr>
          <w:jc w:val="center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F40" w:rsidRPr="001C46AB" w:rsidRDefault="00CE0F40" w:rsidP="00C61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F40" w:rsidRPr="001C46AB" w:rsidRDefault="00CE0F40" w:rsidP="00C61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Чертеж предмета в трех видах</w:t>
            </w:r>
          </w:p>
          <w:p w:rsidR="00CE0F40" w:rsidRPr="001C46AB" w:rsidRDefault="00CE0F40" w:rsidP="00C61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F40" w:rsidRPr="001C46AB" w:rsidRDefault="00CE0F40" w:rsidP="00C61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 преобразованием формы предмета</w:t>
            </w:r>
          </w:p>
        </w:tc>
      </w:tr>
      <w:tr w:rsidR="00CE0F40" w:rsidRPr="001C46AB" w:rsidTr="00C61ED8">
        <w:trPr>
          <w:jc w:val="center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F40" w:rsidRPr="001C46AB" w:rsidRDefault="00CE0F40" w:rsidP="00C61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F40" w:rsidRPr="001C46AB" w:rsidRDefault="00CE0F40" w:rsidP="00C61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Эскиз и технический рисунок детали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F40" w:rsidRPr="001C46AB" w:rsidRDefault="00CE0F40" w:rsidP="00C61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----------</w:t>
            </w:r>
          </w:p>
        </w:tc>
      </w:tr>
      <w:tr w:rsidR="00CE0F40" w:rsidRPr="001C46AB" w:rsidTr="00C61ED8">
        <w:trPr>
          <w:jc w:val="center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F40" w:rsidRPr="001C46AB" w:rsidRDefault="00CE0F40" w:rsidP="00C61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F40" w:rsidRPr="001C46AB" w:rsidRDefault="00CE0F40" w:rsidP="00C61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Эскиз деталей с включением элементов конструирования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F40" w:rsidRPr="001C46AB" w:rsidRDefault="00CE0F40" w:rsidP="00C61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 преобразованием формы предмета</w:t>
            </w:r>
          </w:p>
        </w:tc>
      </w:tr>
      <w:tr w:rsidR="00CE0F40" w:rsidRPr="001C46AB" w:rsidTr="00C61ED8">
        <w:trPr>
          <w:jc w:val="center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F40" w:rsidRPr="001C46AB" w:rsidRDefault="00CE0F40" w:rsidP="00C61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F40" w:rsidRPr="001C46AB" w:rsidRDefault="00CE0F40" w:rsidP="00C61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Чертеж предмета (контрольная работа)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F40" w:rsidRPr="001C46AB" w:rsidRDefault="00CE0F40" w:rsidP="00C61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 аксонометрической проекции или с натуры</w:t>
            </w:r>
          </w:p>
        </w:tc>
      </w:tr>
    </w:tbl>
    <w:p w:rsidR="00CE0F40" w:rsidRPr="001C46AB" w:rsidRDefault="00CE0F40" w:rsidP="00CE0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6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CE0F40" w:rsidRDefault="00CE0F40" w:rsidP="00CE0F40">
      <w:pPr>
        <w:pStyle w:val="a3"/>
        <w:spacing w:line="240" w:lineRule="auto"/>
        <w:ind w:left="851"/>
        <w:rPr>
          <w:rFonts w:ascii="Times New Roman" w:hAnsi="Times New Roman"/>
          <w:i/>
          <w:sz w:val="24"/>
          <w:szCs w:val="24"/>
        </w:rPr>
      </w:pPr>
    </w:p>
    <w:p w:rsidR="00CE0F40" w:rsidRPr="00FE4A34" w:rsidRDefault="00CE0F40" w:rsidP="00CE0F40">
      <w:pPr>
        <w:pStyle w:val="a3"/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CE0F40" w:rsidRPr="00AF6644" w:rsidRDefault="00CE0F40" w:rsidP="00CE0F40">
      <w:pPr>
        <w:pStyle w:val="a3"/>
        <w:spacing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Обязательный минимум графических и практических работ в 9 классе.</w:t>
      </w:r>
    </w:p>
    <w:p w:rsidR="00CE0F40" w:rsidRPr="001C46AB" w:rsidRDefault="00CE0F40" w:rsidP="00CE0F4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46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633"/>
        <w:gridCol w:w="4000"/>
        <w:gridCol w:w="4938"/>
      </w:tblGrid>
      <w:tr w:rsidR="00CE0F40" w:rsidRPr="001C46AB" w:rsidTr="00C61ED8">
        <w:trPr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F40" w:rsidRPr="001C46AB" w:rsidRDefault="00CE0F40" w:rsidP="00C61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6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0F40" w:rsidRPr="001C46AB" w:rsidRDefault="00CE0F40" w:rsidP="00C61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C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№</w:t>
            </w: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F40" w:rsidRPr="001C46AB" w:rsidRDefault="00CE0F40" w:rsidP="00C61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6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0F40" w:rsidRPr="001C46AB" w:rsidRDefault="00CE0F40" w:rsidP="00C61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C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Содержание работы</w:t>
            </w:r>
          </w:p>
        </w:tc>
        <w:tc>
          <w:tcPr>
            <w:tcW w:w="4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F40" w:rsidRPr="001C46AB" w:rsidRDefault="00CE0F40" w:rsidP="00C61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6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0F40" w:rsidRPr="001C46AB" w:rsidRDefault="00CE0F40" w:rsidP="00C61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C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Примечание</w:t>
            </w:r>
          </w:p>
        </w:tc>
      </w:tr>
      <w:tr w:rsidR="00CE0F40" w:rsidRPr="001C46AB" w:rsidTr="00C61ED8">
        <w:trPr>
          <w:jc w:val="center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F40" w:rsidRPr="001C46AB" w:rsidRDefault="00CE0F40" w:rsidP="00C61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F40" w:rsidRPr="001C46AB" w:rsidRDefault="00CE0F40" w:rsidP="00C61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Эскиз деталей с выполнением сечений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F40" w:rsidRPr="001C46AB" w:rsidRDefault="00CE0F40" w:rsidP="00C61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 натуры или по аксонометрической проекции</w:t>
            </w:r>
          </w:p>
        </w:tc>
      </w:tr>
      <w:tr w:rsidR="00CE0F40" w:rsidRPr="001C46AB" w:rsidTr="00C61ED8">
        <w:trPr>
          <w:jc w:val="center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F40" w:rsidRPr="001C46AB" w:rsidRDefault="00CE0F40" w:rsidP="00C61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F40" w:rsidRPr="001C46AB" w:rsidRDefault="00CE0F40" w:rsidP="00C61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Эскиз детали с выполнением необходимого разреза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F40" w:rsidRPr="001C46AB" w:rsidRDefault="00CE0F40" w:rsidP="00C61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---------</w:t>
            </w:r>
          </w:p>
        </w:tc>
      </w:tr>
      <w:tr w:rsidR="00CE0F40" w:rsidRPr="001C46AB" w:rsidTr="00C61ED8">
        <w:trPr>
          <w:jc w:val="center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F40" w:rsidRPr="001C46AB" w:rsidRDefault="00CE0F40" w:rsidP="00C61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F40" w:rsidRPr="001C46AB" w:rsidRDefault="00CE0F40" w:rsidP="00C61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Чертеж детали с применением разреза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F40" w:rsidRPr="001C46AB" w:rsidRDefault="00CE0F40" w:rsidP="00C61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 одному или двум видам детали</w:t>
            </w:r>
          </w:p>
        </w:tc>
      </w:tr>
      <w:tr w:rsidR="00CE0F40" w:rsidRPr="001C46AB" w:rsidTr="00C61ED8">
        <w:trPr>
          <w:jc w:val="center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F40" w:rsidRPr="001C46AB" w:rsidRDefault="00CE0F40" w:rsidP="00C61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F40" w:rsidRPr="001C46AB" w:rsidRDefault="00CE0F40" w:rsidP="00C61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Устное чтение чертежей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F40" w:rsidRPr="001C46AB" w:rsidRDefault="00CE0F40" w:rsidP="00C61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----------</w:t>
            </w:r>
          </w:p>
        </w:tc>
      </w:tr>
      <w:tr w:rsidR="00CE0F40" w:rsidRPr="001C46AB" w:rsidTr="00C61ED8">
        <w:trPr>
          <w:jc w:val="center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F40" w:rsidRPr="001C46AB" w:rsidRDefault="00CE0F40" w:rsidP="00C61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F40" w:rsidRPr="001C46AB" w:rsidRDefault="00CE0F40" w:rsidP="00C61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Эскиз с натуры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F40" w:rsidRPr="001C46AB" w:rsidRDefault="00CE0F40" w:rsidP="00C61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 применением необходимых разрезов, сечений и других условностей и упрощений</w:t>
            </w:r>
          </w:p>
        </w:tc>
      </w:tr>
      <w:tr w:rsidR="00CE0F40" w:rsidRPr="001C46AB" w:rsidTr="00C61ED8">
        <w:trPr>
          <w:jc w:val="center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F40" w:rsidRPr="001C46AB" w:rsidRDefault="00CE0F40" w:rsidP="00C61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F40" w:rsidRPr="001C46AB" w:rsidRDefault="00CE0F40" w:rsidP="00C61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Чертеж резьбового соединения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F40" w:rsidRPr="001C46AB" w:rsidRDefault="00CE0F40" w:rsidP="00C61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---------</w:t>
            </w:r>
          </w:p>
        </w:tc>
      </w:tr>
      <w:tr w:rsidR="00CE0F40" w:rsidRPr="001C46AB" w:rsidTr="00C61ED8">
        <w:trPr>
          <w:jc w:val="center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F40" w:rsidRPr="001C46AB" w:rsidRDefault="00CE0F40" w:rsidP="00C61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F40" w:rsidRPr="001C46AB" w:rsidRDefault="00CE0F40" w:rsidP="00C61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Чтение сборочных чертежей</w:t>
            </w:r>
          </w:p>
          <w:p w:rsidR="00CE0F40" w:rsidRPr="001C46AB" w:rsidRDefault="00CE0F40" w:rsidP="00C61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F40" w:rsidRPr="001C46AB" w:rsidRDefault="00CE0F40" w:rsidP="00C61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 выполнением технических рисунков 1 -2 деталей</w:t>
            </w:r>
          </w:p>
        </w:tc>
      </w:tr>
      <w:tr w:rsidR="00CE0F40" w:rsidRPr="001C46AB" w:rsidTr="00C61ED8">
        <w:trPr>
          <w:jc w:val="center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F40" w:rsidRPr="001C46AB" w:rsidRDefault="00CE0F40" w:rsidP="00C61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F40" w:rsidRPr="001C46AB" w:rsidRDefault="00CE0F40" w:rsidP="00C61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Деталирование</w:t>
            </w:r>
            <w:proofErr w:type="spellEnd"/>
          </w:p>
          <w:p w:rsidR="00CE0F40" w:rsidRPr="001C46AB" w:rsidRDefault="00CE0F40" w:rsidP="00C61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F40" w:rsidRPr="001C46AB" w:rsidRDefault="00CE0F40" w:rsidP="00C61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Выполняются чертежи 1- 2 деталей</w:t>
            </w:r>
          </w:p>
        </w:tc>
      </w:tr>
      <w:tr w:rsidR="00CE0F40" w:rsidRPr="001C46AB" w:rsidTr="00C61ED8">
        <w:trPr>
          <w:jc w:val="center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F40" w:rsidRPr="001C46AB" w:rsidRDefault="00CE0F40" w:rsidP="00C61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F40" w:rsidRPr="001C46AB" w:rsidRDefault="00CE0F40" w:rsidP="00C61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Решение творческих задач с элементами конструирования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F40" w:rsidRPr="001C46AB" w:rsidRDefault="00CE0F40" w:rsidP="00C61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----------</w:t>
            </w:r>
          </w:p>
        </w:tc>
      </w:tr>
      <w:tr w:rsidR="00CE0F40" w:rsidRPr="001C46AB" w:rsidTr="00C61ED8">
        <w:trPr>
          <w:jc w:val="center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F40" w:rsidRPr="001C46AB" w:rsidRDefault="00CE0F40" w:rsidP="00C61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F40" w:rsidRPr="001C46AB" w:rsidRDefault="00CE0F40" w:rsidP="00C61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Чтение строительных чертежей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F40" w:rsidRPr="001C46AB" w:rsidRDefault="00CE0F40" w:rsidP="00C61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 использованием справочных материалов</w:t>
            </w:r>
          </w:p>
        </w:tc>
      </w:tr>
      <w:tr w:rsidR="00CE0F40" w:rsidRPr="001C46AB" w:rsidTr="00C61ED8">
        <w:trPr>
          <w:jc w:val="center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F40" w:rsidRPr="001C46AB" w:rsidRDefault="00CE0F40" w:rsidP="00C61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F40" w:rsidRPr="001C46AB" w:rsidRDefault="00CE0F40" w:rsidP="00C61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Выполнение чертежа детали (контрольная работа)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F40" w:rsidRPr="001C46AB" w:rsidRDefault="00CE0F40" w:rsidP="00C61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 сборочному чертежу</w:t>
            </w:r>
          </w:p>
        </w:tc>
      </w:tr>
    </w:tbl>
    <w:p w:rsidR="001C7C26" w:rsidRDefault="001C7C26" w:rsidP="000E2268">
      <w:pPr>
        <w:shd w:val="clear" w:color="auto" w:fill="FFFFFF"/>
        <w:spacing w:after="0" w:line="240" w:lineRule="auto"/>
      </w:pPr>
    </w:p>
    <w:p w:rsidR="00CE0F40" w:rsidRDefault="00CE0F40" w:rsidP="000E2268">
      <w:pPr>
        <w:shd w:val="clear" w:color="auto" w:fill="FFFFFF"/>
        <w:spacing w:after="0" w:line="240" w:lineRule="auto"/>
      </w:pPr>
    </w:p>
    <w:p w:rsidR="00CE0F40" w:rsidRPr="00081378" w:rsidRDefault="00CE0F40" w:rsidP="000E22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A191B" w:rsidRDefault="00DA191B" w:rsidP="000E2268">
      <w:pPr>
        <w:shd w:val="clear" w:color="auto" w:fill="FFFFFF"/>
        <w:spacing w:after="0" w:line="240" w:lineRule="auto"/>
      </w:pPr>
    </w:p>
    <w:p w:rsidR="000E2268" w:rsidRPr="000E2268" w:rsidRDefault="000E2268" w:rsidP="000E22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0E226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Критерии оценивания</w:t>
      </w:r>
    </w:p>
    <w:p w:rsidR="000E2268" w:rsidRPr="00A71AA5" w:rsidRDefault="000E2268" w:rsidP="000E22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71AA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За устные ответы, графические работы и решение задач учащимся выставляются отметки </w:t>
      </w:r>
      <w:proofErr w:type="gramStart"/>
      <w:r w:rsidRPr="00A71AA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</w:t>
      </w:r>
      <w:proofErr w:type="gramEnd"/>
    </w:p>
    <w:p w:rsidR="000E2268" w:rsidRPr="00A71AA5" w:rsidRDefault="000E2268" w:rsidP="000E22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71AA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пятибалльной системе. Графические работы рекомендуется оценивать двумя отметками, дифференцированно отражающими правильность выполнения и качество графического оформления</w:t>
      </w:r>
    </w:p>
    <w:p w:rsidR="000E2268" w:rsidRPr="00A71AA5" w:rsidRDefault="000E2268" w:rsidP="000E22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71AA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чертежа. Такой критерий удобен при подведении итогов </w:t>
      </w:r>
      <w:proofErr w:type="spellStart"/>
      <w:r w:rsidRPr="00A71AA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сформированности</w:t>
      </w:r>
      <w:proofErr w:type="spellEnd"/>
      <w:r w:rsidRPr="00A71AA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знаний и умений.</w:t>
      </w:r>
    </w:p>
    <w:p w:rsidR="000E2268" w:rsidRDefault="000E2268" w:rsidP="000E22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71AA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конце учебного года проводится итоговая аттестация, целью которой является проверка</w:t>
      </w:r>
      <w:r w:rsidR="00CE0F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A71AA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сформированности</w:t>
      </w:r>
      <w:proofErr w:type="spellEnd"/>
      <w:r w:rsidRPr="00A71AA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пространственных представлений, пространственного, логического, абстрактного мышления, графической грамотности учащихся.</w:t>
      </w:r>
    </w:p>
    <w:p w:rsidR="001C7C26" w:rsidRPr="00A71AA5" w:rsidRDefault="001C7C26" w:rsidP="000E22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E2268" w:rsidRPr="000E2268" w:rsidRDefault="000E2268" w:rsidP="000E22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0E226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Критерии выставления оценок</w:t>
      </w:r>
    </w:p>
    <w:p w:rsidR="000E2268" w:rsidRPr="00A71AA5" w:rsidRDefault="000E2268" w:rsidP="000E22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71AA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 решение задач и выполнение чертежей по черчению</w:t>
      </w:r>
    </w:p>
    <w:p w:rsidR="000E2268" w:rsidRPr="00A71AA5" w:rsidRDefault="000E2268" w:rsidP="000E22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71AA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«5» - задача решена правильно, и работа оформлена графически грамотно,</w:t>
      </w:r>
    </w:p>
    <w:p w:rsidR="000E2268" w:rsidRPr="00A71AA5" w:rsidRDefault="000E2268" w:rsidP="000E22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71AA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возможен один недочет;</w:t>
      </w:r>
    </w:p>
    <w:p w:rsidR="000E2268" w:rsidRPr="00A71AA5" w:rsidRDefault="000E2268" w:rsidP="000E22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71AA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«4» - присутствуют 1-5 ошибок в решении и графике;</w:t>
      </w:r>
    </w:p>
    <w:p w:rsidR="000E2268" w:rsidRPr="00A71AA5" w:rsidRDefault="000E2268" w:rsidP="000E22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71AA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«3» - присутствуют 6-8 ошибок в решении и графике;</w:t>
      </w:r>
    </w:p>
    <w:p w:rsidR="000E2268" w:rsidRPr="00A71AA5" w:rsidRDefault="000E2268" w:rsidP="000E22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71AA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«2» - в решении и графике более 9 ошибок;</w:t>
      </w:r>
    </w:p>
    <w:p w:rsidR="000E2268" w:rsidRDefault="000E2268" w:rsidP="000E22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71AA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«1» - задача не решена и нарушены графические правила построения.</w:t>
      </w:r>
    </w:p>
    <w:p w:rsidR="001616A8" w:rsidRDefault="001616A8" w:rsidP="000E22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E2268" w:rsidRDefault="001616A8" w:rsidP="000E22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У</w:t>
      </w:r>
      <w:r w:rsidR="000E2268" w:rsidRPr="000E226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чебно-методическое обеспечение</w:t>
      </w:r>
      <w:r w:rsidR="000E2268" w:rsidRPr="00A71AA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</w:t>
      </w:r>
    </w:p>
    <w:p w:rsidR="000E2268" w:rsidRDefault="000E2268" w:rsidP="000E2268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7C2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«Черчение». Учебник для общеобразовательных учреждений, А. Д. Ботвинников,</w:t>
      </w:r>
      <w:r w:rsidR="001C7C2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C7C2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В. Н. Виноградов, И. С. </w:t>
      </w:r>
      <w:proofErr w:type="spellStart"/>
      <w:r w:rsidRPr="001C7C2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Вышнеп</w:t>
      </w:r>
      <w:r w:rsidR="001C7C26" w:rsidRPr="001C7C2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ольский</w:t>
      </w:r>
      <w:proofErr w:type="spellEnd"/>
      <w:r w:rsidR="001C7C26" w:rsidRPr="001C7C2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– М.: АСТ: </w:t>
      </w:r>
      <w:proofErr w:type="spellStart"/>
      <w:r w:rsidR="001C7C26" w:rsidRPr="001C7C2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Астрель</w:t>
      </w:r>
      <w:proofErr w:type="spellEnd"/>
    </w:p>
    <w:p w:rsidR="000E2268" w:rsidRPr="001C7C26" w:rsidRDefault="000E2268" w:rsidP="000E2268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7C2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В. Н. В</w:t>
      </w:r>
      <w:r w:rsidR="001C7C26" w:rsidRPr="001C7C2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иноградов, </w:t>
      </w:r>
      <w:r w:rsidRPr="001C7C2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В. И. </w:t>
      </w:r>
      <w:proofErr w:type="spellStart"/>
      <w:r w:rsidRPr="001C7C2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Вышнепольский</w:t>
      </w:r>
      <w:proofErr w:type="spellEnd"/>
      <w:r w:rsidRPr="001C7C2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«Мето</w:t>
      </w:r>
      <w:r w:rsidR="001C7C26" w:rsidRPr="001C7C2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дическое пособие </w:t>
      </w:r>
      <w:r w:rsidRPr="001C7C2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 учебнику А. Д. </w:t>
      </w:r>
      <w:proofErr w:type="spellStart"/>
      <w:r w:rsidRPr="001C7C2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Ботвинников</w:t>
      </w:r>
      <w:r w:rsidR="001C7C26" w:rsidRPr="001C7C2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</w:t>
      </w:r>
      <w:proofErr w:type="spellEnd"/>
      <w:r w:rsidRPr="001C7C2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В. Н. Виноградов</w:t>
      </w:r>
      <w:r w:rsidR="001C7C26" w:rsidRPr="001C7C2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</w:t>
      </w:r>
      <w:r w:rsidRPr="001C7C2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И. С. </w:t>
      </w:r>
      <w:proofErr w:type="spellStart"/>
      <w:r w:rsidRPr="001C7C2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Выш</w:t>
      </w:r>
      <w:r w:rsidR="001C7C26" w:rsidRPr="001C7C2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непольского</w:t>
      </w:r>
      <w:proofErr w:type="spellEnd"/>
      <w:r w:rsidR="001C7C26" w:rsidRPr="001C7C2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«Черчение. 9 класс</w:t>
      </w:r>
      <w:r w:rsidRPr="001C7C2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</w:t>
      </w:r>
    </w:p>
    <w:p w:rsidR="000E2268" w:rsidRPr="00A71AA5" w:rsidRDefault="000E2268" w:rsidP="000E22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E2268" w:rsidRDefault="000E2268" w:rsidP="000E22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0E226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Инструменты, материалы и принадлежности для черчения</w:t>
      </w:r>
    </w:p>
    <w:p w:rsidR="000E2268" w:rsidRPr="001C7C26" w:rsidRDefault="000E2268" w:rsidP="001C7C26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A71AA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Папка для черчения с листами формата А</w:t>
      </w:r>
      <w:proofErr w:type="gramStart"/>
      <w:r w:rsidRPr="00A71AA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</w:t>
      </w:r>
      <w:proofErr w:type="gramEnd"/>
    </w:p>
    <w:p w:rsidR="000E2268" w:rsidRPr="001C7C26" w:rsidRDefault="000E2268" w:rsidP="000E2268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1C7C2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Готовальня школьная</w:t>
      </w:r>
    </w:p>
    <w:p w:rsidR="000E2268" w:rsidRPr="001C7C26" w:rsidRDefault="000E2268" w:rsidP="000E2268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1C7C2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Линейка, чертѐжные треугольники с углами 90×45×45 и 90×60×30 градусов, трафареты</w:t>
      </w:r>
      <w:r w:rsidR="001C7C26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Pr="001C7C2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для вычерчивания окружностей и овалов</w:t>
      </w:r>
    </w:p>
    <w:p w:rsidR="000E2268" w:rsidRPr="001C7C26" w:rsidRDefault="000E2268" w:rsidP="000E2268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1C7C2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Простые карандаши М, 2М, ТМ, В, 2В, НВ, ВН, мягкий ластик, инструмент для оттачивания карандаша</w:t>
      </w:r>
    </w:p>
    <w:p w:rsidR="000E2268" w:rsidRPr="001C7C26" w:rsidRDefault="000E2268" w:rsidP="000E2268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1C7C2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Тетрадь в клетку формата А</w:t>
      </w:r>
      <w:proofErr w:type="gramStart"/>
      <w:r w:rsidRPr="001C7C2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</w:t>
      </w:r>
      <w:proofErr w:type="gramEnd"/>
    </w:p>
    <w:p w:rsidR="00CE0F40" w:rsidRDefault="00CE0F40" w:rsidP="00CE0F40">
      <w:pPr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CE0F40" w:rsidRDefault="00CE0F40" w:rsidP="00CE0F40">
      <w:pPr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CE0F40" w:rsidRDefault="00CE0F40" w:rsidP="00CE0F40">
      <w:pPr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CE0F40" w:rsidRDefault="00CE0F40" w:rsidP="00CE0F40">
      <w:pPr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CE0F40" w:rsidRDefault="00CE0F40" w:rsidP="00CE0F40">
      <w:pPr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CE0F40" w:rsidRDefault="00CE0F40" w:rsidP="00CE0F40">
      <w:pPr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CE0F40" w:rsidRDefault="00CE0F40" w:rsidP="00CE0F40">
      <w:pPr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CE0F40" w:rsidRDefault="00CE0F40" w:rsidP="00CE0F40">
      <w:pPr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D31260" w:rsidRDefault="00CE0F40" w:rsidP="008C1D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1260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учебного материала по черчению</w:t>
      </w:r>
      <w:r w:rsidR="00D31260">
        <w:rPr>
          <w:rFonts w:ascii="Times New Roman" w:hAnsi="Times New Roman" w:cs="Times New Roman"/>
          <w:b/>
          <w:sz w:val="28"/>
          <w:szCs w:val="28"/>
        </w:rPr>
        <w:t xml:space="preserve"> 9 класс</w:t>
      </w:r>
    </w:p>
    <w:p w:rsidR="00D31260" w:rsidRPr="00D31260" w:rsidRDefault="00D31260" w:rsidP="008C1D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составлено в связи с производственной необходимостью на 0,5 часа в год</w:t>
      </w:r>
    </w:p>
    <w:p w:rsidR="00CE0F40" w:rsidRPr="00D31260" w:rsidRDefault="00CE0F40" w:rsidP="00D3126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0F40" w:rsidRPr="00D31260" w:rsidRDefault="00CE0F40" w:rsidP="008C1DAF">
      <w:pPr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1260">
        <w:rPr>
          <w:rFonts w:ascii="Times New Roman" w:hAnsi="Times New Roman" w:cs="Times New Roman"/>
          <w:sz w:val="28"/>
          <w:szCs w:val="28"/>
        </w:rPr>
        <w:t xml:space="preserve">Общие сведения о способах проецирования </w:t>
      </w:r>
    </w:p>
    <w:p w:rsidR="00CE0F40" w:rsidRPr="00D31260" w:rsidRDefault="00CE0F40" w:rsidP="008C1DA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1260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D31260">
        <w:rPr>
          <w:rFonts w:ascii="Times New Roman" w:hAnsi="Times New Roman" w:cs="Times New Roman"/>
          <w:sz w:val="28"/>
          <w:szCs w:val="28"/>
        </w:rPr>
        <w:t xml:space="preserve">Сечения и разрезы </w:t>
      </w:r>
    </w:p>
    <w:p w:rsidR="00CE0F40" w:rsidRPr="00D31260" w:rsidRDefault="005C69D4" w:rsidP="00CB293E">
      <w:pPr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1260">
        <w:rPr>
          <w:rFonts w:ascii="Times New Roman" w:hAnsi="Times New Roman" w:cs="Times New Roman"/>
          <w:sz w:val="28"/>
          <w:szCs w:val="28"/>
        </w:rPr>
        <w:t>Общие сведения о сечениях и разрезах. Правила выполнения сечений</w:t>
      </w:r>
      <w:r w:rsidR="00CE0F40" w:rsidRPr="00D31260">
        <w:rPr>
          <w:rFonts w:ascii="Times New Roman" w:hAnsi="Times New Roman" w:cs="Times New Roman"/>
          <w:sz w:val="28"/>
          <w:szCs w:val="28"/>
        </w:rPr>
        <w:t>.</w:t>
      </w:r>
    </w:p>
    <w:p w:rsidR="00CE0F40" w:rsidRPr="00D31260" w:rsidRDefault="00CE0F40" w:rsidP="008C1DAF">
      <w:pPr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1260">
        <w:rPr>
          <w:rFonts w:ascii="Times New Roman" w:hAnsi="Times New Roman" w:cs="Times New Roman"/>
          <w:sz w:val="28"/>
          <w:szCs w:val="28"/>
        </w:rPr>
        <w:t>Графическая работа № 1(12). Эскизы деталей с выполнением сечений.</w:t>
      </w:r>
    </w:p>
    <w:p w:rsidR="00CE0F40" w:rsidRPr="00D31260" w:rsidRDefault="00CE0F40" w:rsidP="00CB293E">
      <w:pPr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1260">
        <w:rPr>
          <w:rFonts w:ascii="Times New Roman" w:hAnsi="Times New Roman" w:cs="Times New Roman"/>
          <w:sz w:val="28"/>
          <w:szCs w:val="28"/>
        </w:rPr>
        <w:t>Разрезы.</w:t>
      </w:r>
      <w:r w:rsidR="005C69D4" w:rsidRPr="00D31260">
        <w:rPr>
          <w:rFonts w:ascii="Times New Roman" w:hAnsi="Times New Roman" w:cs="Times New Roman"/>
          <w:sz w:val="28"/>
          <w:szCs w:val="28"/>
        </w:rPr>
        <w:t xml:space="preserve"> Правила выполнения разрезов</w:t>
      </w:r>
    </w:p>
    <w:p w:rsidR="00CE0F40" w:rsidRPr="00D31260" w:rsidRDefault="00CE0F40" w:rsidP="00CB293E">
      <w:pPr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1260">
        <w:rPr>
          <w:rFonts w:ascii="Times New Roman" w:hAnsi="Times New Roman" w:cs="Times New Roman"/>
          <w:sz w:val="28"/>
          <w:szCs w:val="28"/>
        </w:rPr>
        <w:t xml:space="preserve"> Графическая работа №2(13). Эскиз детали с применением необходимого разреза.</w:t>
      </w:r>
    </w:p>
    <w:p w:rsidR="00CB293E" w:rsidRPr="00D31260" w:rsidRDefault="00CB293E" w:rsidP="00CB293E">
      <w:pPr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1260">
        <w:rPr>
          <w:rFonts w:ascii="Times New Roman" w:hAnsi="Times New Roman" w:cs="Times New Roman"/>
          <w:sz w:val="28"/>
          <w:szCs w:val="28"/>
        </w:rPr>
        <w:t>Простые разрезы</w:t>
      </w:r>
    </w:p>
    <w:p w:rsidR="00CE0F40" w:rsidRPr="00D31260" w:rsidRDefault="00CE0F40" w:rsidP="008C1DAF">
      <w:pPr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1260">
        <w:rPr>
          <w:rFonts w:ascii="Times New Roman" w:hAnsi="Times New Roman" w:cs="Times New Roman"/>
          <w:sz w:val="28"/>
          <w:szCs w:val="28"/>
        </w:rPr>
        <w:t>Соединение части вида с частью разреза.</w:t>
      </w:r>
    </w:p>
    <w:p w:rsidR="008C1DAF" w:rsidRPr="00D31260" w:rsidRDefault="00CE0F40" w:rsidP="005C69D4">
      <w:pPr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1260">
        <w:rPr>
          <w:rFonts w:ascii="Times New Roman" w:hAnsi="Times New Roman" w:cs="Times New Roman"/>
          <w:sz w:val="28"/>
          <w:szCs w:val="28"/>
        </w:rPr>
        <w:t>Графическая работа № 3(14). Чертёж детали с применением разреза.</w:t>
      </w:r>
    </w:p>
    <w:p w:rsidR="008C1DAF" w:rsidRPr="00D31260" w:rsidRDefault="008C1DAF" w:rsidP="008C1DA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1260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D31260">
        <w:rPr>
          <w:rFonts w:ascii="Times New Roman" w:hAnsi="Times New Roman" w:cs="Times New Roman"/>
          <w:sz w:val="28"/>
          <w:szCs w:val="28"/>
        </w:rPr>
        <w:t>Сборочные чертежи</w:t>
      </w:r>
    </w:p>
    <w:p w:rsidR="00CB293E" w:rsidRPr="00D31260" w:rsidRDefault="005C69D4" w:rsidP="00CB293E">
      <w:pPr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1260">
        <w:rPr>
          <w:rFonts w:ascii="Times New Roman" w:hAnsi="Times New Roman" w:cs="Times New Roman"/>
          <w:sz w:val="28"/>
          <w:szCs w:val="28"/>
        </w:rPr>
        <w:t>Общие сведения о соединениях деталей</w:t>
      </w:r>
      <w:r w:rsidR="00CB293E" w:rsidRPr="00D31260">
        <w:rPr>
          <w:rFonts w:ascii="Times New Roman" w:hAnsi="Times New Roman" w:cs="Times New Roman"/>
          <w:sz w:val="28"/>
          <w:szCs w:val="28"/>
        </w:rPr>
        <w:t>.</w:t>
      </w:r>
    </w:p>
    <w:p w:rsidR="005C69D4" w:rsidRPr="00D31260" w:rsidRDefault="008C1DAF" w:rsidP="005C69D4">
      <w:pPr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1260">
        <w:rPr>
          <w:rFonts w:ascii="Times New Roman" w:hAnsi="Times New Roman" w:cs="Times New Roman"/>
          <w:sz w:val="28"/>
          <w:szCs w:val="28"/>
        </w:rPr>
        <w:t>Изображение и обозначение резьбы</w:t>
      </w:r>
    </w:p>
    <w:p w:rsidR="00CB293E" w:rsidRPr="00D31260" w:rsidRDefault="00CB293E" w:rsidP="005C69D4">
      <w:pPr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1260">
        <w:rPr>
          <w:rFonts w:ascii="Times New Roman" w:hAnsi="Times New Roman" w:cs="Times New Roman"/>
          <w:sz w:val="28"/>
          <w:szCs w:val="28"/>
        </w:rPr>
        <w:t>Общие сведения о сборочных чертежах изделий</w:t>
      </w:r>
    </w:p>
    <w:p w:rsidR="00CB293E" w:rsidRPr="00D31260" w:rsidRDefault="00CB293E" w:rsidP="005C69D4">
      <w:pPr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1260">
        <w:rPr>
          <w:rFonts w:ascii="Times New Roman" w:hAnsi="Times New Roman" w:cs="Times New Roman"/>
          <w:sz w:val="28"/>
          <w:szCs w:val="28"/>
        </w:rPr>
        <w:t>Практическая работа №4(18). Чтение сборочных чертежей</w:t>
      </w:r>
    </w:p>
    <w:p w:rsidR="008C1DAF" w:rsidRPr="00D31260" w:rsidRDefault="008C1DAF" w:rsidP="005C69D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1260">
        <w:rPr>
          <w:rFonts w:ascii="Times New Roman" w:hAnsi="Times New Roman" w:cs="Times New Roman"/>
          <w:b/>
          <w:sz w:val="28"/>
          <w:szCs w:val="28"/>
        </w:rPr>
        <w:t>Тема:</w:t>
      </w:r>
      <w:r w:rsidRPr="00D31260">
        <w:rPr>
          <w:rFonts w:ascii="Times New Roman" w:hAnsi="Times New Roman" w:cs="Times New Roman"/>
          <w:sz w:val="28"/>
          <w:szCs w:val="28"/>
        </w:rPr>
        <w:t xml:space="preserve"> </w:t>
      </w:r>
      <w:r w:rsidR="005C69D4" w:rsidRPr="00D31260">
        <w:rPr>
          <w:rFonts w:ascii="Times New Roman" w:hAnsi="Times New Roman" w:cs="Times New Roman"/>
          <w:sz w:val="28"/>
          <w:szCs w:val="28"/>
        </w:rPr>
        <w:t>Строительный чертёж</w:t>
      </w:r>
    </w:p>
    <w:p w:rsidR="005C69D4" w:rsidRPr="00D31260" w:rsidRDefault="00CB293E" w:rsidP="005C69D4">
      <w:pPr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1260">
        <w:rPr>
          <w:rFonts w:ascii="Times New Roman" w:hAnsi="Times New Roman" w:cs="Times New Roman"/>
          <w:sz w:val="28"/>
          <w:szCs w:val="28"/>
        </w:rPr>
        <w:t>Практическая работа №5</w:t>
      </w:r>
      <w:r w:rsidR="005C69D4" w:rsidRPr="00D31260">
        <w:rPr>
          <w:rFonts w:ascii="Times New Roman" w:hAnsi="Times New Roman" w:cs="Times New Roman"/>
          <w:sz w:val="28"/>
          <w:szCs w:val="28"/>
        </w:rPr>
        <w:t xml:space="preserve">(21). Чтение строительных чертежей </w:t>
      </w:r>
    </w:p>
    <w:p w:rsidR="005C69D4" w:rsidRPr="00D31260" w:rsidRDefault="005C69D4" w:rsidP="005C69D4">
      <w:pPr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1260">
        <w:rPr>
          <w:rFonts w:ascii="Times New Roman" w:hAnsi="Times New Roman" w:cs="Times New Roman"/>
          <w:sz w:val="28"/>
          <w:szCs w:val="28"/>
        </w:rPr>
        <w:t>Строительный чертеж (план).</w:t>
      </w:r>
    </w:p>
    <w:p w:rsidR="005C69D4" w:rsidRPr="00D31260" w:rsidRDefault="005C69D4" w:rsidP="005C69D4">
      <w:pPr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1260">
        <w:rPr>
          <w:rFonts w:ascii="Times New Roman" w:hAnsi="Times New Roman" w:cs="Times New Roman"/>
          <w:sz w:val="28"/>
          <w:szCs w:val="28"/>
        </w:rPr>
        <w:t>Строительный чертеж (фасад).</w:t>
      </w:r>
    </w:p>
    <w:p w:rsidR="005C69D4" w:rsidRPr="00D31260" w:rsidRDefault="00CB293E" w:rsidP="005C69D4">
      <w:pPr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1260">
        <w:rPr>
          <w:rFonts w:ascii="Times New Roman" w:hAnsi="Times New Roman" w:cs="Times New Roman"/>
          <w:sz w:val="28"/>
          <w:szCs w:val="28"/>
        </w:rPr>
        <w:t>Графическая работа № 6</w:t>
      </w:r>
      <w:r w:rsidR="005C69D4" w:rsidRPr="00D31260">
        <w:rPr>
          <w:rFonts w:ascii="Times New Roman" w:hAnsi="Times New Roman" w:cs="Times New Roman"/>
          <w:sz w:val="28"/>
          <w:szCs w:val="28"/>
        </w:rPr>
        <w:t>(22). Выполнение чертежа детали (контрольная работа).</w:t>
      </w:r>
    </w:p>
    <w:p w:rsidR="005C69D4" w:rsidRPr="00D31260" w:rsidRDefault="005C69D4" w:rsidP="00CB293E">
      <w:pPr>
        <w:spacing w:after="0"/>
        <w:ind w:left="180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69D4" w:rsidRDefault="00CB293E" w:rsidP="00CB293E">
      <w:pPr>
        <w:spacing w:after="0"/>
        <w:ind w:left="180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Итого: 16 часов</w:t>
      </w:r>
    </w:p>
    <w:p w:rsidR="00D31260" w:rsidRPr="00CB293E" w:rsidRDefault="00D31260" w:rsidP="00CB293E">
      <w:pPr>
        <w:spacing w:after="0"/>
        <w:ind w:left="1800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D31260" w:rsidRPr="00CB293E" w:rsidSect="00317B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16406"/>
    <w:multiLevelType w:val="hybridMultilevel"/>
    <w:tmpl w:val="1B363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51271"/>
    <w:multiLevelType w:val="hybridMultilevel"/>
    <w:tmpl w:val="D318E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749F0"/>
    <w:multiLevelType w:val="hybridMultilevel"/>
    <w:tmpl w:val="662AD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B387B"/>
    <w:multiLevelType w:val="hybridMultilevel"/>
    <w:tmpl w:val="198C6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94630"/>
    <w:multiLevelType w:val="hybridMultilevel"/>
    <w:tmpl w:val="C3CAA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C4DD6"/>
    <w:multiLevelType w:val="hybridMultilevel"/>
    <w:tmpl w:val="9718E526"/>
    <w:lvl w:ilvl="0" w:tplc="695080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7F7994"/>
    <w:multiLevelType w:val="hybridMultilevel"/>
    <w:tmpl w:val="82DE2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7E094B"/>
    <w:multiLevelType w:val="hybridMultilevel"/>
    <w:tmpl w:val="6930B134"/>
    <w:lvl w:ilvl="0" w:tplc="7C60D03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965EB"/>
    <w:multiLevelType w:val="hybridMultilevel"/>
    <w:tmpl w:val="65388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BE6CFB"/>
    <w:multiLevelType w:val="hybridMultilevel"/>
    <w:tmpl w:val="5FBE5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1620C7"/>
    <w:multiLevelType w:val="hybridMultilevel"/>
    <w:tmpl w:val="5DC4A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316954"/>
    <w:multiLevelType w:val="hybridMultilevel"/>
    <w:tmpl w:val="897A7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9A4B53"/>
    <w:multiLevelType w:val="hybridMultilevel"/>
    <w:tmpl w:val="F996A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EC6B64"/>
    <w:multiLevelType w:val="hybridMultilevel"/>
    <w:tmpl w:val="488EE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8211AC"/>
    <w:multiLevelType w:val="hybridMultilevel"/>
    <w:tmpl w:val="92903532"/>
    <w:lvl w:ilvl="0" w:tplc="7C60D03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6B5219"/>
    <w:multiLevelType w:val="hybridMultilevel"/>
    <w:tmpl w:val="13AAAC68"/>
    <w:lvl w:ilvl="0" w:tplc="3F8C4C7E">
      <w:start w:val="9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37B3C04"/>
    <w:multiLevelType w:val="hybridMultilevel"/>
    <w:tmpl w:val="4E6E3B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AE75E89"/>
    <w:multiLevelType w:val="hybridMultilevel"/>
    <w:tmpl w:val="5754C9F4"/>
    <w:lvl w:ilvl="0" w:tplc="B270158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BE49F8"/>
    <w:multiLevelType w:val="hybridMultilevel"/>
    <w:tmpl w:val="E6D8B45E"/>
    <w:lvl w:ilvl="0" w:tplc="7C60D03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2748AC"/>
    <w:multiLevelType w:val="hybridMultilevel"/>
    <w:tmpl w:val="47BA1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F36351"/>
    <w:multiLevelType w:val="hybridMultilevel"/>
    <w:tmpl w:val="CF82428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CD95184"/>
    <w:multiLevelType w:val="hybridMultilevel"/>
    <w:tmpl w:val="EBC45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6"/>
  </w:num>
  <w:num w:numId="4">
    <w:abstractNumId w:val="12"/>
  </w:num>
  <w:num w:numId="5">
    <w:abstractNumId w:val="11"/>
  </w:num>
  <w:num w:numId="6">
    <w:abstractNumId w:val="1"/>
  </w:num>
  <w:num w:numId="7">
    <w:abstractNumId w:val="0"/>
  </w:num>
  <w:num w:numId="8">
    <w:abstractNumId w:val="4"/>
  </w:num>
  <w:num w:numId="9">
    <w:abstractNumId w:val="8"/>
  </w:num>
  <w:num w:numId="10">
    <w:abstractNumId w:val="2"/>
  </w:num>
  <w:num w:numId="11">
    <w:abstractNumId w:val="21"/>
  </w:num>
  <w:num w:numId="12">
    <w:abstractNumId w:val="10"/>
  </w:num>
  <w:num w:numId="13">
    <w:abstractNumId w:val="9"/>
  </w:num>
  <w:num w:numId="14">
    <w:abstractNumId w:val="3"/>
  </w:num>
  <w:num w:numId="15">
    <w:abstractNumId w:val="7"/>
  </w:num>
  <w:num w:numId="16">
    <w:abstractNumId w:val="16"/>
  </w:num>
  <w:num w:numId="17">
    <w:abstractNumId w:val="13"/>
  </w:num>
  <w:num w:numId="18">
    <w:abstractNumId w:val="18"/>
  </w:num>
  <w:num w:numId="19">
    <w:abstractNumId w:val="5"/>
  </w:num>
  <w:num w:numId="20">
    <w:abstractNumId w:val="20"/>
  </w:num>
  <w:num w:numId="21">
    <w:abstractNumId w:val="15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2268"/>
    <w:rsid w:val="00054F7B"/>
    <w:rsid w:val="000E2268"/>
    <w:rsid w:val="001616A8"/>
    <w:rsid w:val="001C7C26"/>
    <w:rsid w:val="00317BF5"/>
    <w:rsid w:val="005C69D4"/>
    <w:rsid w:val="008205C7"/>
    <w:rsid w:val="008C1DAF"/>
    <w:rsid w:val="009175EF"/>
    <w:rsid w:val="009B3467"/>
    <w:rsid w:val="00B55B45"/>
    <w:rsid w:val="00C01A54"/>
    <w:rsid w:val="00C0671F"/>
    <w:rsid w:val="00C63D1B"/>
    <w:rsid w:val="00CB293E"/>
    <w:rsid w:val="00CE0F40"/>
    <w:rsid w:val="00D31260"/>
    <w:rsid w:val="00D4384B"/>
    <w:rsid w:val="00DA191B"/>
    <w:rsid w:val="00F9489F"/>
    <w:rsid w:val="00FC5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F4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3509</Words>
  <Characters>20003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2018-10-01T07:53:00Z</cp:lastPrinted>
  <dcterms:created xsi:type="dcterms:W3CDTF">2018-09-30T18:34:00Z</dcterms:created>
  <dcterms:modified xsi:type="dcterms:W3CDTF">2018-10-01T07:54:00Z</dcterms:modified>
</cp:coreProperties>
</file>